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68A0E" w14:textId="0FA75C2F" w:rsidR="00ED15CA" w:rsidRPr="00BE386F" w:rsidRDefault="00270118" w:rsidP="00ED15CA">
      <w:pPr>
        <w:spacing w:before="240" w:after="240" w:line="276" w:lineRule="auto"/>
        <w:ind w:right="-1"/>
        <w:jc w:val="center"/>
        <w:rPr>
          <w:rFonts w:ascii="Avenir Next LT Pro" w:eastAsia="Microsoft Sans Serif" w:hAnsi="Avenir Next LT Pro" w:cs="Microsoft Sans Serif"/>
          <w:b/>
        </w:rPr>
      </w:pPr>
      <w:r>
        <w:rPr>
          <w:rFonts w:ascii="Avenir Next LT Pro" w:eastAsia="Microsoft Sans Serif" w:hAnsi="Avenir Next LT Pro" w:cs="Microsoft Sans Serif"/>
          <w:b/>
        </w:rPr>
        <w:t xml:space="preserve">ACUERDO DE TRANSFERENCIA: </w:t>
      </w:r>
      <w:r w:rsidR="00ED15CA">
        <w:rPr>
          <w:rFonts w:ascii="Avenir Next LT Pro" w:eastAsia="Microsoft Sans Serif" w:hAnsi="Avenir Next LT Pro" w:cs="Microsoft Sans Serif"/>
          <w:b/>
        </w:rPr>
        <w:t xml:space="preserve">LICENCIA DE </w:t>
      </w:r>
      <w:r w:rsidR="004F32F6">
        <w:rPr>
          <w:rFonts w:ascii="Avenir Next LT Pro" w:eastAsia="Microsoft Sans Serif" w:hAnsi="Avenir Next LT Pro" w:cs="Microsoft Sans Serif"/>
          <w:b/>
        </w:rPr>
        <w:t xml:space="preserve">LA </w:t>
      </w:r>
      <w:r w:rsidR="00ED15CA">
        <w:rPr>
          <w:rFonts w:ascii="Avenir Next LT Pro" w:eastAsia="Microsoft Sans Serif" w:hAnsi="Avenir Next LT Pro" w:cs="Microsoft Sans Serif"/>
          <w:b/>
        </w:rPr>
        <w:t>MARCA</w:t>
      </w:r>
      <w:r w:rsidR="004F32F6">
        <w:rPr>
          <w:rFonts w:ascii="Avenir Next LT Pro" w:eastAsia="Microsoft Sans Serif" w:hAnsi="Avenir Next LT Pro" w:cs="Microsoft Sans Serif"/>
          <w:b/>
        </w:rPr>
        <w:t xml:space="preserve"> «GLUCMODEL»</w:t>
      </w:r>
    </w:p>
    <w:p w14:paraId="36DB00C5" w14:textId="77777777" w:rsidR="00ED15CA" w:rsidRPr="00BE386F" w:rsidRDefault="00ED15CA" w:rsidP="00ED15CA">
      <w:pPr>
        <w:spacing w:before="240" w:after="240" w:line="276" w:lineRule="auto"/>
        <w:jc w:val="both"/>
        <w:rPr>
          <w:rFonts w:ascii="Avenir Next LT Pro" w:eastAsia="Microsoft Sans Serif" w:hAnsi="Avenir Next LT Pro" w:cs="Microsoft Sans Serif"/>
        </w:rPr>
      </w:pPr>
    </w:p>
    <w:p w14:paraId="0AB95C90" w14:textId="14326C04" w:rsidR="00ED15CA" w:rsidRPr="00BE386F" w:rsidRDefault="00ED15CA" w:rsidP="00ED15CA">
      <w:pPr>
        <w:spacing w:before="240" w:after="240" w:line="276" w:lineRule="auto"/>
        <w:jc w:val="right"/>
        <w:rPr>
          <w:rFonts w:ascii="Avenir Next LT Pro" w:eastAsia="Microsoft Sans Serif" w:hAnsi="Avenir Next LT Pro" w:cs="Microsoft Sans Serif"/>
        </w:rPr>
      </w:pPr>
      <w:r w:rsidRPr="00BE386F">
        <w:rPr>
          <w:rFonts w:ascii="Avenir Next LT Pro" w:eastAsia="Microsoft Sans Serif" w:hAnsi="Avenir Next LT Pro" w:cs="Microsoft Sans Serif"/>
        </w:rPr>
        <w:t xml:space="preserve">En </w:t>
      </w:r>
      <w:r w:rsidR="00640AEB">
        <w:rPr>
          <w:rFonts w:ascii="Avenir Next LT Pro" w:eastAsia="Microsoft Sans Serif" w:hAnsi="Avenir Next LT Pro" w:cs="Microsoft Sans Serif"/>
        </w:rPr>
        <w:t>Madrid</w:t>
      </w:r>
      <w:r w:rsidRPr="00BE386F">
        <w:rPr>
          <w:rFonts w:ascii="Avenir Next LT Pro" w:eastAsia="Microsoft Sans Serif" w:hAnsi="Avenir Next LT Pro" w:cs="Microsoft Sans Serif"/>
        </w:rPr>
        <w:t>, a  de  de 20</w:t>
      </w:r>
      <w:r w:rsidR="00640AEB">
        <w:rPr>
          <w:rFonts w:ascii="Avenir Next LT Pro" w:eastAsia="Microsoft Sans Serif" w:hAnsi="Avenir Next LT Pro" w:cs="Microsoft Sans Serif"/>
        </w:rPr>
        <w:t>24</w:t>
      </w:r>
    </w:p>
    <w:p w14:paraId="0420AF5F" w14:textId="77777777" w:rsidR="00ED15CA" w:rsidRPr="00BE386F" w:rsidRDefault="00ED15CA" w:rsidP="00ED15CA">
      <w:pPr>
        <w:spacing w:before="240" w:after="240" w:line="276" w:lineRule="auto"/>
        <w:jc w:val="both"/>
        <w:rPr>
          <w:rFonts w:ascii="Avenir Next LT Pro" w:eastAsia="Microsoft Sans Serif" w:hAnsi="Avenir Next LT Pro" w:cs="Microsoft Sans Serif"/>
        </w:rPr>
      </w:pPr>
    </w:p>
    <w:p w14:paraId="0461E816" w14:textId="77777777" w:rsidR="00ED15CA" w:rsidRPr="00BE386F" w:rsidRDefault="00ED15CA" w:rsidP="00ED15CA">
      <w:pPr>
        <w:keepNext/>
        <w:spacing w:before="240" w:after="240" w:line="276" w:lineRule="auto"/>
        <w:jc w:val="center"/>
        <w:rPr>
          <w:rFonts w:ascii="Avenir Next LT Pro" w:eastAsia="Microsoft Sans Serif" w:hAnsi="Avenir Next LT Pro" w:cs="Microsoft Sans Serif"/>
          <w:b/>
          <w:caps/>
        </w:rPr>
      </w:pPr>
      <w:r w:rsidRPr="00BE386F">
        <w:rPr>
          <w:rFonts w:ascii="Avenir Next LT Pro" w:eastAsia="Microsoft Sans Serif" w:hAnsi="Avenir Next LT Pro" w:cs="Microsoft Sans Serif"/>
          <w:b/>
          <w:caps/>
        </w:rPr>
        <w:t>R E U N I D O S</w:t>
      </w:r>
    </w:p>
    <w:p w14:paraId="3B113CD4" w14:textId="77777777" w:rsidR="00ED15CA" w:rsidRPr="00BE386F" w:rsidRDefault="00ED15CA" w:rsidP="00ED15CA">
      <w:pPr>
        <w:spacing w:before="240" w:after="240" w:line="276" w:lineRule="auto"/>
        <w:rPr>
          <w:rFonts w:ascii="Avenir Next LT Pro" w:eastAsia="Microsoft Sans Serif" w:hAnsi="Avenir Next LT Pro" w:cs="Microsoft Sans Serif"/>
        </w:rPr>
      </w:pPr>
    </w:p>
    <w:p w14:paraId="1F576AA2" w14:textId="77777777" w:rsidR="00ED15CA" w:rsidRPr="00BE386F" w:rsidRDefault="00ED15CA" w:rsidP="00ED15CA">
      <w:pPr>
        <w:spacing w:before="240" w:after="240" w:line="276" w:lineRule="auto"/>
        <w:ind w:right="-1"/>
        <w:jc w:val="both"/>
        <w:rPr>
          <w:rFonts w:ascii="Avenir Next LT Pro" w:eastAsia="Microsoft Sans Serif" w:hAnsi="Avenir Next LT Pro" w:cs="Microsoft Sans Serif"/>
        </w:rPr>
      </w:pPr>
      <w:r w:rsidRPr="00BE386F">
        <w:rPr>
          <w:rFonts w:ascii="Avenir Next LT Pro" w:eastAsia="Microsoft Sans Serif" w:hAnsi="Avenir Next LT Pro" w:cs="Microsoft Sans Serif"/>
          <w:b/>
        </w:rPr>
        <w:t xml:space="preserve">De una parte, </w:t>
      </w:r>
      <w:r w:rsidRPr="00BE386F">
        <w:rPr>
          <w:rFonts w:ascii="Avenir Next LT Pro" w:eastAsia="Microsoft Sans Serif" w:hAnsi="Avenir Next LT Pro" w:cs="Microsoft Sans Serif"/>
        </w:rPr>
        <w:t>D. [</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mayor de edad, con D.N.I. nº [</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Rector/Vicerrector de [sección o área] de la Universidad Complutense de Madrid, actuando en nombre y representación de la misma, con domicilio en CP: [</w:t>
      </w:r>
      <w:r w:rsidRPr="00BE386F">
        <w:rPr>
          <w:rFonts w:ascii="Avenir Next LT Pro" w:eastAsia="Microsoft Sans Serif" w:hAnsi="Avenir Next LT Pro" w:cs="Microsoft Sans Serif"/>
          <w:shd w:val="clear" w:color="auto" w:fill="FFFF00"/>
        </w:rPr>
        <w:t>COMPLETAR], [Población/Provincia], [dirección] nº [COMPLETAR],</w:t>
      </w:r>
      <w:r w:rsidRPr="00BE386F">
        <w:rPr>
          <w:rFonts w:ascii="Avenir Next LT Pro" w:eastAsia="Microsoft Sans Serif" w:hAnsi="Avenir Next LT Pro" w:cs="Microsoft Sans Serif"/>
        </w:rPr>
        <w:t xml:space="preserve"> en el ejercicio de las competencias que tiene delegadas por la Resolución de [</w:t>
      </w:r>
      <w:r w:rsidRPr="0083210D">
        <w:rPr>
          <w:rFonts w:ascii="Avenir Next LT Pro" w:eastAsia="Microsoft Sans Serif" w:hAnsi="Avenir Next LT Pro" w:cs="Microsoft Sans Serif"/>
          <w:highlight w:val="yellow"/>
        </w:rPr>
        <w:t>fecha y órgano</w:t>
      </w:r>
      <w:r w:rsidRPr="00BE386F">
        <w:rPr>
          <w:rFonts w:ascii="Avenir Next LT Pro" w:eastAsia="Microsoft Sans Serif" w:hAnsi="Avenir Next LT Pro" w:cs="Microsoft Sans Serif"/>
        </w:rPr>
        <w:t xml:space="preserve">]. En adelante, </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la UCM</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 xml:space="preserve">. </w:t>
      </w:r>
    </w:p>
    <w:p w14:paraId="77A2859E" w14:textId="6771CFFB" w:rsidR="00ED15CA" w:rsidRPr="00BE386F" w:rsidRDefault="00ED15CA" w:rsidP="00ED15CA">
      <w:pPr>
        <w:spacing w:before="240" w:after="240" w:line="276" w:lineRule="auto"/>
        <w:ind w:right="-1"/>
        <w:jc w:val="both"/>
        <w:rPr>
          <w:rFonts w:ascii="Avenir Next LT Pro" w:eastAsia="Microsoft Sans Serif" w:hAnsi="Avenir Next LT Pro" w:cs="Microsoft Sans Serif"/>
        </w:rPr>
      </w:pPr>
      <w:r w:rsidRPr="00BE386F">
        <w:rPr>
          <w:rFonts w:ascii="Avenir Next LT Pro" w:eastAsia="Microsoft Sans Serif" w:hAnsi="Avenir Next LT Pro" w:cs="Microsoft Sans Serif"/>
          <w:b/>
        </w:rPr>
        <w:t xml:space="preserve">De otra parte, D. </w:t>
      </w:r>
      <w:r w:rsidR="005F486E">
        <w:rPr>
          <w:rFonts w:ascii="Avenir Next LT Pro" w:eastAsia="Microsoft Sans Serif" w:hAnsi="Avenir Next LT Pro" w:cs="Microsoft Sans Serif"/>
          <w:b/>
        </w:rPr>
        <w:tab/>
      </w:r>
      <w:r w:rsidRPr="00BE386F">
        <w:rPr>
          <w:rFonts w:ascii="Avenir Next LT Pro" w:eastAsia="Microsoft Sans Serif" w:hAnsi="Avenir Next LT Pro" w:cs="Microsoft Sans Serif"/>
        </w:rPr>
        <w:t xml:space="preserve">, mayor de edad, con D.N.I. nº </w:t>
      </w:r>
      <w:r w:rsidR="005F486E">
        <w:rPr>
          <w:rFonts w:ascii="Avenir Next LT Pro" w:eastAsia="Microsoft Sans Serif" w:hAnsi="Avenir Next LT Pro" w:cs="Microsoft Sans Serif"/>
        </w:rPr>
        <w:tab/>
      </w:r>
      <w:r w:rsidRPr="00BE386F">
        <w:rPr>
          <w:rFonts w:ascii="Avenir Next LT Pro" w:eastAsia="Microsoft Sans Serif" w:hAnsi="Avenir Next LT Pro" w:cs="Microsoft Sans Serif"/>
        </w:rPr>
        <w:t xml:space="preserve">, con domicilio en CP: </w:t>
      </w:r>
      <w:r w:rsidR="005F486E">
        <w:rPr>
          <w:rFonts w:ascii="Avenir Next LT Pro" w:eastAsia="Microsoft Sans Serif" w:hAnsi="Avenir Next LT Pro" w:cs="Microsoft Sans Serif"/>
          <w:shd w:val="clear" w:color="auto" w:fill="FFFF00"/>
        </w:rPr>
        <w:tab/>
      </w:r>
      <w:r w:rsidR="00640AEB">
        <w:rPr>
          <w:rFonts w:ascii="Avenir Next LT Pro" w:eastAsia="Microsoft Sans Serif" w:hAnsi="Avenir Next LT Pro" w:cs="Microsoft Sans Serif"/>
        </w:rPr>
        <w:t>,</w:t>
      </w:r>
      <w:r w:rsidRPr="00BE386F">
        <w:rPr>
          <w:rFonts w:ascii="Avenir Next LT Pro" w:eastAsia="Microsoft Sans Serif" w:hAnsi="Avenir Next LT Pro" w:cs="Microsoft Sans Serif"/>
        </w:rPr>
        <w:t xml:space="preserve"> actuando en </w:t>
      </w:r>
      <w:r>
        <w:rPr>
          <w:rFonts w:ascii="Avenir Next LT Pro" w:eastAsia="Microsoft Sans Serif" w:hAnsi="Avenir Next LT Pro" w:cs="Microsoft Sans Serif"/>
        </w:rPr>
        <w:t xml:space="preserve">nombre y representación de la sociedad </w:t>
      </w:r>
      <w:r w:rsidR="00640AEB">
        <w:rPr>
          <w:rFonts w:ascii="Avenir Next LT Pro" w:eastAsia="Microsoft Sans Serif" w:hAnsi="Avenir Next LT Pro" w:cs="Microsoft Sans Serif"/>
        </w:rPr>
        <w:t>BIOINSPIRED INTELLIGENCE</w:t>
      </w:r>
      <w:r>
        <w:rPr>
          <w:rFonts w:ascii="Avenir Next LT Pro" w:eastAsia="Microsoft Sans Serif" w:hAnsi="Avenir Next LT Pro" w:cs="Microsoft Sans Serif"/>
        </w:rPr>
        <w:t xml:space="preserve">, con CIF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e idéntico domicilio, en virtud de poder / escritura de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otorgada ante el notario de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Pr>
          <w:rFonts w:ascii="Avenir Next LT Pro" w:eastAsia="Microsoft Sans Serif" w:hAnsi="Avenir Next LT Pro" w:cs="Microsoft Sans Serif"/>
          <w:shd w:val="clear" w:color="auto" w:fill="FFFF00"/>
        </w:rPr>
        <w:t xml:space="preserve"> localidad</w:t>
      </w:r>
      <w:r w:rsidRPr="00BE386F">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con fecha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y número </w:t>
      </w:r>
      <w:r w:rsidRPr="00BE386F">
        <w:rPr>
          <w:rFonts w:ascii="Avenir Next LT Pro" w:eastAsia="Microsoft Sans Serif" w:hAnsi="Avenir Next LT Pro" w:cs="Microsoft Sans Serif"/>
        </w:rPr>
        <w:t>[</w:t>
      </w:r>
      <w:r w:rsidRPr="00BE386F">
        <w:rPr>
          <w:rFonts w:ascii="Avenir Next LT Pro" w:eastAsia="Microsoft Sans Serif" w:hAnsi="Avenir Next LT Pro" w:cs="Microsoft Sans Serif"/>
          <w:shd w:val="clear" w:color="auto" w:fill="FFFF00"/>
        </w:rPr>
        <w:t>COMPLETAR</w:t>
      </w:r>
      <w:r w:rsidRPr="00BE386F">
        <w:rPr>
          <w:rFonts w:ascii="Avenir Next LT Pro" w:eastAsia="Microsoft Sans Serif" w:hAnsi="Avenir Next LT Pro" w:cs="Microsoft Sans Serif"/>
        </w:rPr>
        <w:t>]</w:t>
      </w:r>
      <w:r>
        <w:rPr>
          <w:rFonts w:ascii="Avenir Next LT Pro" w:eastAsia="Microsoft Sans Serif" w:hAnsi="Avenir Next LT Pro" w:cs="Microsoft Sans Serif"/>
        </w:rPr>
        <w:t xml:space="preserve"> de su protocolo.</w:t>
      </w:r>
      <w:r w:rsidRPr="00BE386F">
        <w:rPr>
          <w:rFonts w:ascii="Avenir Next LT Pro" w:eastAsia="Microsoft Sans Serif" w:hAnsi="Avenir Next LT Pro" w:cs="Microsoft Sans Serif"/>
        </w:rPr>
        <w:t xml:space="preserve"> En adelante, </w:t>
      </w:r>
      <w:r>
        <w:rPr>
          <w:rFonts w:ascii="Avenir Next LT Pro" w:eastAsia="Microsoft Sans Serif" w:hAnsi="Avenir Next LT Pro" w:cs="Microsoft Sans Serif"/>
        </w:rPr>
        <w:t>«la EMPRESA»</w:t>
      </w:r>
      <w:r w:rsidRPr="00BE386F">
        <w:rPr>
          <w:rFonts w:ascii="Avenir Next LT Pro" w:eastAsia="Microsoft Sans Serif" w:hAnsi="Avenir Next LT Pro" w:cs="Microsoft Sans Serif"/>
        </w:rPr>
        <w:t>.</w:t>
      </w:r>
    </w:p>
    <w:p w14:paraId="2DDB0E57" w14:textId="2203D786" w:rsidR="00ED15CA" w:rsidRPr="00BE386F" w:rsidRDefault="00ED15CA" w:rsidP="00DC37F1">
      <w:pPr>
        <w:spacing w:before="240" w:after="240" w:line="276" w:lineRule="auto"/>
        <w:jc w:val="both"/>
        <w:rPr>
          <w:rFonts w:ascii="Avenir Next LT Pro" w:eastAsia="Microsoft Sans Serif" w:hAnsi="Avenir Next LT Pro" w:cs="Microsoft Sans Serif"/>
        </w:rPr>
      </w:pPr>
      <w:r w:rsidRPr="00BE386F">
        <w:rPr>
          <w:rFonts w:ascii="Avenir Next LT Pro" w:eastAsia="Microsoft Sans Serif" w:hAnsi="Avenir Next LT Pro" w:cs="Microsoft Sans Serif"/>
        </w:rPr>
        <w:t xml:space="preserve">En adelante y de forma conjunta </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las PARTES</w:t>
      </w:r>
      <w:r>
        <w:rPr>
          <w:rFonts w:ascii="Avenir Next LT Pro" w:eastAsia="Microsoft Sans Serif" w:hAnsi="Avenir Next LT Pro" w:cs="Microsoft Sans Serif"/>
        </w:rPr>
        <w:t>»</w:t>
      </w:r>
      <w:r w:rsidRPr="00BE386F">
        <w:rPr>
          <w:rFonts w:ascii="Avenir Next LT Pro" w:eastAsia="Microsoft Sans Serif" w:hAnsi="Avenir Next LT Pro" w:cs="Microsoft Sans Serif"/>
        </w:rPr>
        <w:t>, manifiestan tener la capacidad jurídica suficiente para suscribir el presente contrato, libre y espontáneamente,</w:t>
      </w:r>
    </w:p>
    <w:p w14:paraId="47C1F71F" w14:textId="77777777" w:rsidR="00ED15CA" w:rsidRDefault="00ED15CA" w:rsidP="00ED15CA">
      <w:pPr>
        <w:tabs>
          <w:tab w:val="left" w:pos="1440"/>
          <w:tab w:val="left" w:pos="2160"/>
          <w:tab w:val="left" w:pos="2880"/>
          <w:tab w:val="left" w:pos="3600"/>
          <w:tab w:val="left" w:pos="4320"/>
          <w:tab w:val="left" w:pos="5040"/>
          <w:tab w:val="left" w:pos="5760"/>
          <w:tab w:val="left" w:pos="6480"/>
          <w:tab w:val="left" w:pos="7920"/>
          <w:tab w:val="left" w:pos="8640"/>
        </w:tabs>
        <w:spacing w:before="240" w:after="240" w:line="276" w:lineRule="auto"/>
        <w:ind w:right="-29"/>
        <w:jc w:val="center"/>
        <w:rPr>
          <w:rFonts w:ascii="Avenir Next LT Pro" w:eastAsia="Microsoft Sans Serif" w:hAnsi="Avenir Next LT Pro" w:cs="Microsoft Sans Serif"/>
          <w:b/>
        </w:rPr>
      </w:pPr>
      <w:r w:rsidRPr="00BE386F">
        <w:rPr>
          <w:rFonts w:ascii="Avenir Next LT Pro" w:eastAsia="Microsoft Sans Serif" w:hAnsi="Avenir Next LT Pro" w:cs="Microsoft Sans Serif"/>
          <w:b/>
        </w:rPr>
        <w:t>E X P O N E N</w:t>
      </w:r>
    </w:p>
    <w:p w14:paraId="0B3C1B30" w14:textId="77777777" w:rsidR="00ED15CA" w:rsidRDefault="00ED15CA" w:rsidP="00ED15CA">
      <w:pPr>
        <w:pStyle w:val="Prrafodelista"/>
        <w:numPr>
          <w:ilvl w:val="0"/>
          <w:numId w:val="1"/>
        </w:numPr>
        <w:spacing w:before="240" w:after="240" w:line="276" w:lineRule="auto"/>
        <w:jc w:val="both"/>
        <w:rPr>
          <w:rFonts w:ascii="Avenir Next LT Pro" w:eastAsia="Microsoft Sans Serif" w:hAnsi="Avenir Next LT Pro" w:cs="Microsoft Sans Serif"/>
        </w:rPr>
      </w:pPr>
      <w:r w:rsidRPr="00A144DB">
        <w:rPr>
          <w:rFonts w:ascii="Avenir Next LT Pro" w:eastAsia="Microsoft Sans Serif" w:hAnsi="Avenir Next LT Pro" w:cs="Microsoft Sans Serif"/>
        </w:rPr>
        <w:t xml:space="preserve">Que, la UCM es una institución pública dedicada, entre otras actividades, </w:t>
      </w:r>
      <w:r w:rsidRPr="007C4AB3">
        <w:rPr>
          <w:rFonts w:ascii="Avenir Next LT Pro" w:eastAsia="Microsoft Sans Serif" w:hAnsi="Avenir Next LT Pro" w:cs="Microsoft Sans Serif"/>
        </w:rPr>
        <w:t>a la docencia</w:t>
      </w:r>
      <w:r w:rsidRPr="00A144DB">
        <w:rPr>
          <w:rFonts w:ascii="Avenir Next LT Pro" w:eastAsia="Microsoft Sans Serif" w:hAnsi="Avenir Next LT Pro" w:cs="Microsoft Sans Serif"/>
        </w:rPr>
        <w:t xml:space="preserve">, </w:t>
      </w:r>
      <w:r>
        <w:rPr>
          <w:rFonts w:ascii="Avenir Next LT Pro" w:eastAsia="Microsoft Sans Serif" w:hAnsi="Avenir Next LT Pro" w:cs="Microsoft Sans Serif"/>
        </w:rPr>
        <w:t xml:space="preserve">y al </w:t>
      </w:r>
      <w:r w:rsidRPr="00A144DB">
        <w:rPr>
          <w:rFonts w:ascii="Avenir Next LT Pro" w:eastAsia="Microsoft Sans Serif" w:hAnsi="Avenir Next LT Pro" w:cs="Microsoft Sans Serif"/>
        </w:rPr>
        <w:t xml:space="preserve">estudio e investigación </w:t>
      </w:r>
      <w:r>
        <w:rPr>
          <w:rFonts w:ascii="Avenir Next LT Pro" w:eastAsia="Microsoft Sans Serif" w:hAnsi="Avenir Next LT Pro" w:cs="Microsoft Sans Serif"/>
        </w:rPr>
        <w:t>en relación con</w:t>
      </w:r>
      <w:r w:rsidRPr="00A144DB">
        <w:rPr>
          <w:rFonts w:ascii="Avenir Next LT Pro" w:eastAsia="Microsoft Sans Serif" w:hAnsi="Avenir Next LT Pro" w:cs="Microsoft Sans Serif"/>
        </w:rPr>
        <w:t xml:space="preserve"> las diferentes ramas del saber.</w:t>
      </w:r>
    </w:p>
    <w:p w14:paraId="6B69CBA2" w14:textId="77777777" w:rsid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p>
    <w:p w14:paraId="1BEBB99C" w14:textId="100B67B0" w:rsidR="00ED15CA" w:rsidRDefault="00ED15CA" w:rsidP="00ED15CA">
      <w:pPr>
        <w:pStyle w:val="Prrafodelista"/>
        <w:numPr>
          <w:ilvl w:val="0"/>
          <w:numId w:val="1"/>
        </w:numPr>
        <w:spacing w:before="240" w:after="24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Que, en el marco de dicha labor de investigación, la UCM, y en concreto, </w:t>
      </w:r>
      <w:r w:rsidR="00640AEB">
        <w:rPr>
          <w:rFonts w:ascii="Avenir Next LT Pro" w:eastAsia="Microsoft Sans Serif" w:hAnsi="Avenir Next LT Pro" w:cs="Microsoft Sans Serif"/>
        </w:rPr>
        <w:t xml:space="preserve">el grupo de investigación Adaptive and Bioinspired Systems </w:t>
      </w:r>
      <w:r>
        <w:rPr>
          <w:rFonts w:ascii="Avenir Next LT Pro" w:eastAsia="Microsoft Sans Serif" w:hAnsi="Avenir Next LT Pro" w:cs="Microsoft Sans Serif"/>
        </w:rPr>
        <w:t xml:space="preserve">han creado una herramienta denominada </w:t>
      </w:r>
      <w:r w:rsidR="00640AEB">
        <w:rPr>
          <w:rFonts w:ascii="Avenir Next LT Pro" w:eastAsia="Microsoft Sans Serif" w:hAnsi="Avenir Next LT Pro" w:cs="Microsoft Sans Serif"/>
        </w:rPr>
        <w:t>glUCModel</w:t>
      </w:r>
      <w:r>
        <w:rPr>
          <w:rFonts w:ascii="Avenir Next LT Pro" w:eastAsia="Microsoft Sans Serif" w:hAnsi="Avenir Next LT Pro" w:cs="Microsoft Sans Serif"/>
        </w:rPr>
        <w:t xml:space="preserve"> (en adelante, </w:t>
      </w:r>
      <w:r w:rsidR="004F32F6">
        <w:rPr>
          <w:rFonts w:ascii="Avenir Next LT Pro" w:eastAsia="Microsoft Sans Serif" w:hAnsi="Avenir Next LT Pro" w:cs="Microsoft Sans Serif"/>
        </w:rPr>
        <w:t>«</w:t>
      </w:r>
      <w:r>
        <w:rPr>
          <w:rFonts w:ascii="Avenir Next LT Pro" w:eastAsia="Microsoft Sans Serif" w:hAnsi="Avenir Next LT Pro" w:cs="Microsoft Sans Serif"/>
        </w:rPr>
        <w:t>la APLICACIÓN</w:t>
      </w:r>
      <w:r w:rsidR="004F32F6">
        <w:rPr>
          <w:rFonts w:ascii="Avenir Next LT Pro" w:eastAsia="Microsoft Sans Serif" w:hAnsi="Avenir Next LT Pro" w:cs="Microsoft Sans Serif"/>
        </w:rPr>
        <w:t>»</w:t>
      </w:r>
      <w:r>
        <w:rPr>
          <w:rFonts w:ascii="Avenir Next LT Pro" w:eastAsia="Microsoft Sans Serif" w:hAnsi="Avenir Next LT Pro" w:cs="Microsoft Sans Serif"/>
        </w:rPr>
        <w:t>).</w:t>
      </w:r>
    </w:p>
    <w:p w14:paraId="77B4B148" w14:textId="77777777" w:rsid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p>
    <w:p w14:paraId="6615F8A0" w14:textId="18E8474B" w:rsidR="00DC37F1" w:rsidRDefault="00ED15CA" w:rsidP="00DC37F1">
      <w:pPr>
        <w:pStyle w:val="Prrafodelista"/>
        <w:numPr>
          <w:ilvl w:val="0"/>
          <w:numId w:val="1"/>
        </w:numPr>
        <w:spacing w:before="240" w:after="24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Que la UCM es </w:t>
      </w:r>
      <w:r w:rsidR="00DC37F1">
        <w:rPr>
          <w:rFonts w:ascii="Avenir Next LT Pro" w:eastAsia="Microsoft Sans Serif" w:hAnsi="Avenir Next LT Pro" w:cs="Microsoft Sans Serif"/>
        </w:rPr>
        <w:t>titular de la m</w:t>
      </w:r>
      <w:r w:rsidR="00DC37F1" w:rsidRPr="00DC37F1">
        <w:rPr>
          <w:rFonts w:ascii="Avenir Next LT Pro" w:eastAsia="Microsoft Sans Serif" w:hAnsi="Avenir Next LT Pro" w:cs="Microsoft Sans Serif"/>
        </w:rPr>
        <w:t>arca española nº 3521747 / 2 (mixta),</w:t>
      </w:r>
      <w:r w:rsidR="00DC37F1">
        <w:rPr>
          <w:rFonts w:ascii="Avenir Next LT Pro" w:eastAsia="Microsoft Sans Serif" w:hAnsi="Avenir Next LT Pro" w:cs="Microsoft Sans Serif"/>
        </w:rPr>
        <w:t xml:space="preserve"> concedida el 1 de diciembre del año 2014 (siendo la resolución de publicación de la concesión de fecha 10.12.2014) </w:t>
      </w:r>
      <w:r w:rsidR="00DC37F1" w:rsidRPr="00DC37F1">
        <w:rPr>
          <w:rFonts w:ascii="Avenir Next LT Pro" w:eastAsia="Microsoft Sans Serif" w:hAnsi="Avenir Next LT Pro" w:cs="Microsoft Sans Serif"/>
        </w:rPr>
        <w:t xml:space="preserve">para productos y servicios en clases </w:t>
      </w:r>
      <w:r w:rsidR="00DC37F1">
        <w:rPr>
          <w:rFonts w:ascii="Avenir Next LT Pro" w:eastAsia="Microsoft Sans Serif" w:hAnsi="Avenir Next LT Pro" w:cs="Microsoft Sans Serif"/>
        </w:rPr>
        <w:t>9 y 42:</w:t>
      </w:r>
    </w:p>
    <w:p w14:paraId="75F3A8E4" w14:textId="77777777" w:rsid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p>
    <w:p w14:paraId="51851BB0" w14:textId="5572489D" w:rsidR="00DC37F1" w:rsidRDefault="00DC37F1" w:rsidP="00DC37F1">
      <w:pPr>
        <w:pStyle w:val="Prrafodelista"/>
        <w:spacing w:before="240" w:after="240" w:line="276" w:lineRule="auto"/>
        <w:ind w:left="723"/>
        <w:jc w:val="center"/>
        <w:rPr>
          <w:rFonts w:ascii="Avenir Next LT Pro" w:eastAsia="Microsoft Sans Serif" w:hAnsi="Avenir Next LT Pro" w:cs="Microsoft Sans Serif"/>
        </w:rPr>
      </w:pPr>
      <w:r>
        <w:rPr>
          <w:noProof/>
        </w:rPr>
        <w:drawing>
          <wp:inline distT="0" distB="0" distL="0" distR="0" wp14:anchorId="6FFCF3CB" wp14:editId="79246E53">
            <wp:extent cx="2114550" cy="633018"/>
            <wp:effectExtent l="0" t="0" r="0" b="0"/>
            <wp:docPr id="49842824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_1876629283214849185Imagen 65"/>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121287" cy="635035"/>
                    </a:xfrm>
                    <a:prstGeom prst="rect">
                      <a:avLst/>
                    </a:prstGeom>
                    <a:noFill/>
                    <a:ln>
                      <a:noFill/>
                    </a:ln>
                  </pic:spPr>
                </pic:pic>
              </a:graphicData>
            </a:graphic>
          </wp:inline>
        </w:drawing>
      </w:r>
    </w:p>
    <w:p w14:paraId="5B4C9A13" w14:textId="77777777" w:rsid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p>
    <w:p w14:paraId="2034777A" w14:textId="20957E57" w:rsidR="00DC37F1" w:rsidRP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Dicha marca (en adelante, «la Marca») </w:t>
      </w:r>
      <w:r w:rsidR="005F486E">
        <w:rPr>
          <w:rFonts w:ascii="Avenir Next LT Pro" w:eastAsia="Microsoft Sans Serif" w:hAnsi="Avenir Next LT Pro" w:cs="Microsoft Sans Serif"/>
        </w:rPr>
        <w:t>s</w:t>
      </w:r>
      <w:r w:rsidRPr="00DC37F1">
        <w:rPr>
          <w:rFonts w:ascii="Avenir Next LT Pro" w:eastAsia="Microsoft Sans Serif" w:hAnsi="Avenir Next LT Pro" w:cs="Microsoft Sans Serif"/>
        </w:rPr>
        <w:t>e encuentra concedida y en vigor</w:t>
      </w:r>
      <w:r>
        <w:rPr>
          <w:rFonts w:ascii="Avenir Next LT Pro" w:eastAsia="Microsoft Sans Serif" w:hAnsi="Avenir Next LT Pro" w:cs="Microsoft Sans Serif"/>
        </w:rPr>
        <w:t xml:space="preserve">. </w:t>
      </w:r>
      <w:r w:rsidRPr="00DC37F1">
        <w:rPr>
          <w:rFonts w:ascii="Avenir Next LT Pro" w:eastAsia="Microsoft Sans Serif" w:hAnsi="Avenir Next LT Pro" w:cs="Microsoft Sans Serif"/>
          <w:lang w:val="es-ES_tradnl"/>
        </w:rPr>
        <w:t xml:space="preserve">Se acompaña como </w:t>
      </w:r>
      <w:r w:rsidRPr="00DC37F1">
        <w:rPr>
          <w:rFonts w:ascii="Avenir Next LT Pro" w:eastAsia="Microsoft Sans Serif" w:hAnsi="Avenir Next LT Pro" w:cs="Microsoft Sans Serif"/>
          <w:b/>
          <w:bCs/>
          <w:lang w:val="es-ES_tradnl"/>
        </w:rPr>
        <w:t>Anexo I</w:t>
      </w:r>
      <w:r w:rsidRPr="00DC37F1">
        <w:rPr>
          <w:rFonts w:ascii="Avenir Next LT Pro" w:eastAsia="Microsoft Sans Serif" w:hAnsi="Avenir Next LT Pro" w:cs="Microsoft Sans Serif"/>
          <w:lang w:val="es-ES_tradnl"/>
        </w:rPr>
        <w:t xml:space="preserve"> extracto de la situación registral de la misma.</w:t>
      </w:r>
    </w:p>
    <w:p w14:paraId="33BC2A30" w14:textId="77777777" w:rsidR="00DC37F1" w:rsidRDefault="00DC37F1" w:rsidP="00DC37F1">
      <w:pPr>
        <w:pStyle w:val="Prrafodelista"/>
        <w:spacing w:before="240" w:after="240" w:line="276" w:lineRule="auto"/>
        <w:ind w:left="723"/>
        <w:jc w:val="both"/>
        <w:rPr>
          <w:rFonts w:ascii="Avenir Next LT Pro" w:eastAsia="Microsoft Sans Serif" w:hAnsi="Avenir Next LT Pro" w:cs="Microsoft Sans Serif"/>
        </w:rPr>
      </w:pPr>
    </w:p>
    <w:p w14:paraId="721473C1" w14:textId="5E06D7E2" w:rsidR="00DC37F1" w:rsidRPr="00DC37F1" w:rsidRDefault="00ED15CA" w:rsidP="00DC37F1">
      <w:pPr>
        <w:pStyle w:val="Prrafodelista"/>
        <w:numPr>
          <w:ilvl w:val="0"/>
          <w:numId w:val="1"/>
        </w:numPr>
        <w:jc w:val="both"/>
        <w:rPr>
          <w:rFonts w:ascii="Avenir Next LT Pro" w:eastAsia="Microsoft Sans Serif" w:hAnsi="Avenir Next LT Pro" w:cs="Microsoft Sans Serif"/>
        </w:rPr>
      </w:pPr>
      <w:r w:rsidRPr="00DC37F1">
        <w:rPr>
          <w:rFonts w:ascii="Avenir Next LT Pro" w:eastAsia="Microsoft Sans Serif" w:hAnsi="Avenir Next LT Pro" w:cs="Microsoft Sans Serif"/>
        </w:rPr>
        <w:t>Que la EMPRESA es una sociedad</w:t>
      </w:r>
      <w:r w:rsidR="004F32F6">
        <w:rPr>
          <w:rFonts w:ascii="Avenir Next LT Pro" w:eastAsia="Microsoft Sans Serif" w:hAnsi="Avenir Next LT Pro" w:cs="Microsoft Sans Serif"/>
        </w:rPr>
        <w:t xml:space="preserve"> de</w:t>
      </w:r>
      <w:r w:rsidR="00270118">
        <w:rPr>
          <w:rFonts w:ascii="Avenir Next LT Pro" w:eastAsia="Microsoft Sans Serif" w:hAnsi="Avenir Next LT Pro" w:cs="Microsoft Sans Serif"/>
        </w:rPr>
        <w:t xml:space="preserve"> transferencia de conocimiento universitario (ET</w:t>
      </w:r>
      <w:r w:rsidR="00516626">
        <w:rPr>
          <w:rFonts w:ascii="Avenir Next LT Pro" w:eastAsia="Microsoft Sans Serif" w:hAnsi="Avenir Next LT Pro" w:cs="Microsoft Sans Serif"/>
        </w:rPr>
        <w:t>C</w:t>
      </w:r>
      <w:r w:rsidR="00270118">
        <w:rPr>
          <w:rFonts w:ascii="Avenir Next LT Pro" w:eastAsia="Microsoft Sans Serif" w:hAnsi="Avenir Next LT Pro" w:cs="Microsoft Sans Serif"/>
        </w:rPr>
        <w:t>U) o</w:t>
      </w:r>
      <w:r w:rsidR="004F32F6">
        <w:rPr>
          <w:rFonts w:ascii="Avenir Next LT Pro" w:eastAsia="Microsoft Sans Serif" w:hAnsi="Avenir Next LT Pro" w:cs="Microsoft Sans Serif"/>
        </w:rPr>
        <w:t xml:space="preserve"> </w:t>
      </w:r>
      <w:r w:rsidRPr="00DC37F1">
        <w:rPr>
          <w:rFonts w:ascii="Avenir Next LT Pro" w:eastAsia="Microsoft Sans Serif" w:hAnsi="Avenir Next LT Pro" w:cs="Microsoft Sans Serif"/>
        </w:rPr>
        <w:t>spin</w:t>
      </w:r>
      <w:r w:rsidR="00270118">
        <w:rPr>
          <w:rFonts w:ascii="Avenir Next LT Pro" w:eastAsia="Microsoft Sans Serif" w:hAnsi="Avenir Next LT Pro" w:cs="Microsoft Sans Serif"/>
        </w:rPr>
        <w:t>-</w:t>
      </w:r>
      <w:r w:rsidRPr="00DC37F1">
        <w:rPr>
          <w:rFonts w:ascii="Avenir Next LT Pro" w:eastAsia="Microsoft Sans Serif" w:hAnsi="Avenir Next LT Pro" w:cs="Microsoft Sans Serif"/>
        </w:rPr>
        <w:t>off</w:t>
      </w:r>
      <w:r w:rsidR="00516626">
        <w:rPr>
          <w:rFonts w:ascii="Avenir Next LT Pro" w:eastAsia="Microsoft Sans Serif" w:hAnsi="Avenir Next LT Pro" w:cs="Microsoft Sans Serif"/>
        </w:rPr>
        <w:t xml:space="preserve"> derivada de la UCM</w:t>
      </w:r>
      <w:r w:rsidR="00270118">
        <w:rPr>
          <w:rFonts w:ascii="Avenir Next LT Pro" w:eastAsia="Microsoft Sans Serif" w:hAnsi="Avenir Next LT Pro" w:cs="Microsoft Sans Serif"/>
        </w:rPr>
        <w:t>,</w:t>
      </w:r>
      <w:r w:rsidR="004F32F6">
        <w:rPr>
          <w:rFonts w:ascii="Avenir Next LT Pro" w:eastAsia="Microsoft Sans Serif" w:hAnsi="Avenir Next LT Pro" w:cs="Microsoft Sans Serif"/>
        </w:rPr>
        <w:t xml:space="preserve"> </w:t>
      </w:r>
      <w:r w:rsidR="00270118">
        <w:rPr>
          <w:rFonts w:ascii="Avenir Next LT Pro" w:eastAsia="Microsoft Sans Serif" w:hAnsi="Avenir Next LT Pro" w:cs="Microsoft Sans Serif"/>
        </w:rPr>
        <w:t xml:space="preserve">en los términos del </w:t>
      </w:r>
      <w:r w:rsidR="00270118" w:rsidRPr="00270118">
        <w:rPr>
          <w:rFonts w:ascii="Avenir Next LT Pro" w:eastAsia="Microsoft Sans Serif" w:hAnsi="Avenir Next LT Pro" w:cs="Microsoft Sans Serif"/>
        </w:rPr>
        <w:t>Acuerdo del Consejo de Gobierno de 17 de abril de 2018, por el que se aprueba el Reglamento de la Universidad Complutense de Madrid para la creación y seguimiento de Empresas de Transferencia del Conocimiento Universitario</w:t>
      </w:r>
      <w:r w:rsidR="00270118">
        <w:rPr>
          <w:rFonts w:ascii="Avenir Next LT Pro" w:eastAsia="Microsoft Sans Serif" w:hAnsi="Avenir Next LT Pro" w:cs="Microsoft Sans Serif"/>
        </w:rPr>
        <w:t xml:space="preserve"> publicado en el BOUC de 19.4.2018 (en adelante, el Reglamento ETCU), </w:t>
      </w:r>
      <w:r w:rsidRPr="00DC37F1">
        <w:rPr>
          <w:rFonts w:ascii="Avenir Next LT Pro" w:eastAsia="Microsoft Sans Serif" w:hAnsi="Avenir Next LT Pro" w:cs="Microsoft Sans Serif"/>
        </w:rPr>
        <w:t>que nace con la vocación de explotar comercialmente determinados activos creados en el marco de dicho proyecto de investigación (en concreto, la APLICACIÓN),</w:t>
      </w:r>
      <w:r w:rsidR="004F32F6">
        <w:rPr>
          <w:rFonts w:ascii="Avenir Next LT Pro" w:eastAsia="Microsoft Sans Serif" w:hAnsi="Avenir Next LT Pro" w:cs="Microsoft Sans Serif"/>
        </w:rPr>
        <w:t xml:space="preserve"> </w:t>
      </w:r>
      <w:r w:rsidR="00DC37F1">
        <w:rPr>
          <w:rFonts w:ascii="Avenir Next LT Pro" w:eastAsia="Microsoft Sans Serif" w:hAnsi="Avenir Next LT Pro" w:cs="Microsoft Sans Serif"/>
        </w:rPr>
        <w:t xml:space="preserve">estando interesada, para ello, en </w:t>
      </w:r>
      <w:r w:rsidR="00DC37F1" w:rsidRPr="00DC37F1">
        <w:rPr>
          <w:rFonts w:ascii="Avenir Next LT Pro" w:eastAsia="Microsoft Sans Serif" w:hAnsi="Avenir Next LT Pro" w:cs="Microsoft Sans Serif"/>
        </w:rPr>
        <w:t>obtener una licencia para usar la</w:t>
      </w:r>
      <w:r w:rsidR="00DC37F1">
        <w:rPr>
          <w:rFonts w:ascii="Avenir Next LT Pro" w:eastAsia="Microsoft Sans Serif" w:hAnsi="Avenir Next LT Pro" w:cs="Microsoft Sans Serif"/>
        </w:rPr>
        <w:t xml:space="preserve"> M</w:t>
      </w:r>
      <w:r w:rsidR="00270118">
        <w:rPr>
          <w:rFonts w:ascii="Avenir Next LT Pro" w:eastAsia="Microsoft Sans Serif" w:hAnsi="Avenir Next LT Pro" w:cs="Microsoft Sans Serif"/>
        </w:rPr>
        <w:t>arca</w:t>
      </w:r>
      <w:r w:rsidR="00DC37F1" w:rsidRPr="00DC37F1">
        <w:rPr>
          <w:rFonts w:ascii="Avenir Next LT Pro" w:eastAsia="Microsoft Sans Serif" w:hAnsi="Avenir Next LT Pro" w:cs="Microsoft Sans Serif"/>
        </w:rPr>
        <w:t xml:space="preserve"> para los productos y servicios para los que</w:t>
      </w:r>
      <w:r w:rsidR="00DC37F1">
        <w:rPr>
          <w:rFonts w:ascii="Avenir Next LT Pro" w:eastAsia="Microsoft Sans Serif" w:hAnsi="Avenir Next LT Pro" w:cs="Microsoft Sans Serif"/>
        </w:rPr>
        <w:t xml:space="preserve"> esta</w:t>
      </w:r>
      <w:r w:rsidR="00DC37F1" w:rsidRPr="00DC37F1">
        <w:rPr>
          <w:rFonts w:ascii="Avenir Next LT Pro" w:eastAsia="Microsoft Sans Serif" w:hAnsi="Avenir Next LT Pro" w:cs="Microsoft Sans Serif"/>
        </w:rPr>
        <w:t xml:space="preserve"> se encuentra registrad</w:t>
      </w:r>
      <w:r w:rsidR="00DC37F1">
        <w:rPr>
          <w:rFonts w:ascii="Avenir Next LT Pro" w:eastAsia="Microsoft Sans Serif" w:hAnsi="Avenir Next LT Pro" w:cs="Microsoft Sans Serif"/>
        </w:rPr>
        <w:t>a, en conexión con la APLICACIÓN.</w:t>
      </w:r>
      <w:r w:rsidR="00DC37F1" w:rsidRPr="00DC37F1">
        <w:rPr>
          <w:rFonts w:ascii="Avenir Next LT Pro" w:eastAsia="Microsoft Sans Serif" w:hAnsi="Avenir Next LT Pro" w:cs="Microsoft Sans Serif"/>
        </w:rPr>
        <w:t xml:space="preserve"> </w:t>
      </w:r>
    </w:p>
    <w:p w14:paraId="3D3C5FDA" w14:textId="15A99FD6" w:rsidR="00ED15CA" w:rsidRDefault="00ED15CA" w:rsidP="00DC37F1">
      <w:pPr>
        <w:pStyle w:val="Prrafodelista"/>
        <w:spacing w:before="240" w:after="240" w:line="276" w:lineRule="auto"/>
        <w:ind w:left="723"/>
        <w:jc w:val="both"/>
        <w:rPr>
          <w:rFonts w:ascii="Avenir Next LT Pro" w:eastAsia="Microsoft Sans Serif" w:hAnsi="Avenir Next LT Pro" w:cs="Microsoft Sans Serif"/>
        </w:rPr>
      </w:pPr>
    </w:p>
    <w:p w14:paraId="169E33AA" w14:textId="1BA4CFDF" w:rsidR="00ED15CA" w:rsidRPr="00DC37F1" w:rsidRDefault="00ED15CA" w:rsidP="00DC37F1">
      <w:pPr>
        <w:pStyle w:val="Prrafodelista"/>
        <w:numPr>
          <w:ilvl w:val="0"/>
          <w:numId w:val="1"/>
        </w:numPr>
        <w:spacing w:before="240" w:after="240" w:line="276" w:lineRule="auto"/>
        <w:jc w:val="both"/>
        <w:rPr>
          <w:rFonts w:ascii="Avenir Next LT Pro" w:eastAsia="Microsoft Sans Serif" w:hAnsi="Avenir Next LT Pro" w:cs="Microsoft Sans Serif"/>
        </w:rPr>
      </w:pPr>
      <w:r>
        <w:rPr>
          <w:rFonts w:ascii="Avenir Next LT Pro" w:eastAsia="Microsoft Sans Serif" w:hAnsi="Avenir Next LT Pro" w:cs="Microsoft Sans Serif"/>
        </w:rPr>
        <w:t xml:space="preserve">Que, teniendo en cuenta lo anterior, </w:t>
      </w:r>
      <w:r w:rsidRPr="008545CC">
        <w:rPr>
          <w:rFonts w:ascii="Avenir Next LT Pro" w:eastAsia="Microsoft Sans Serif" w:hAnsi="Avenir Next LT Pro" w:cs="Microsoft Sans Serif"/>
        </w:rPr>
        <w:t>las PARTES acuerdan suscribir</w:t>
      </w:r>
      <w:r w:rsidR="00270118">
        <w:rPr>
          <w:rFonts w:ascii="Avenir Next LT Pro" w:eastAsia="Microsoft Sans Serif" w:hAnsi="Avenir Next LT Pro" w:cs="Microsoft Sans Serif"/>
        </w:rPr>
        <w:t xml:space="preserve"> el presente </w:t>
      </w:r>
      <w:r w:rsidR="00516626">
        <w:rPr>
          <w:rFonts w:ascii="Avenir Next LT Pro" w:eastAsia="Microsoft Sans Serif" w:hAnsi="Avenir Next LT Pro" w:cs="Microsoft Sans Serif"/>
        </w:rPr>
        <w:t>A</w:t>
      </w:r>
      <w:r w:rsidR="00270118">
        <w:rPr>
          <w:rFonts w:ascii="Avenir Next LT Pro" w:eastAsia="Microsoft Sans Serif" w:hAnsi="Avenir Next LT Pro" w:cs="Microsoft Sans Serif"/>
        </w:rPr>
        <w:t xml:space="preserve">cuerdo de </w:t>
      </w:r>
      <w:r w:rsidR="00516626">
        <w:rPr>
          <w:rFonts w:ascii="Avenir Next LT Pro" w:eastAsia="Microsoft Sans Serif" w:hAnsi="Avenir Next LT Pro" w:cs="Microsoft Sans Serif"/>
        </w:rPr>
        <w:t>T</w:t>
      </w:r>
      <w:r w:rsidR="00270118">
        <w:rPr>
          <w:rFonts w:ascii="Avenir Next LT Pro" w:eastAsia="Microsoft Sans Serif" w:hAnsi="Avenir Next LT Pro" w:cs="Microsoft Sans Serif"/>
        </w:rPr>
        <w:t>ransferencia, al que</w:t>
      </w:r>
      <w:r w:rsidR="00516626">
        <w:rPr>
          <w:rFonts w:ascii="Avenir Next LT Pro" w:eastAsia="Microsoft Sans Serif" w:hAnsi="Avenir Next LT Pro" w:cs="Microsoft Sans Serif"/>
        </w:rPr>
        <w:t xml:space="preserve"> hace referencia el art. 16 de</w:t>
      </w:r>
      <w:r w:rsidR="00270118">
        <w:rPr>
          <w:rFonts w:ascii="Avenir Next LT Pro" w:eastAsia="Microsoft Sans Serif" w:hAnsi="Avenir Next LT Pro" w:cs="Microsoft Sans Serif"/>
        </w:rPr>
        <w:t xml:space="preserve">l </w:t>
      </w:r>
      <w:r w:rsidR="00516626">
        <w:rPr>
          <w:rFonts w:ascii="Avenir Next LT Pro" w:eastAsia="Microsoft Sans Serif" w:hAnsi="Avenir Next LT Pro" w:cs="Microsoft Sans Serif"/>
        </w:rPr>
        <w:t xml:space="preserve">Reglamento ETCU, </w:t>
      </w:r>
      <w:r w:rsidR="00270118">
        <w:rPr>
          <w:rFonts w:ascii="Avenir Next LT Pro" w:eastAsia="Microsoft Sans Serif" w:hAnsi="Avenir Next LT Pro" w:cs="Microsoft Sans Serif"/>
        </w:rPr>
        <w:t>que se concreta</w:t>
      </w:r>
      <w:r w:rsidR="00516626">
        <w:rPr>
          <w:rFonts w:ascii="Avenir Next LT Pro" w:eastAsia="Microsoft Sans Serif" w:hAnsi="Avenir Next LT Pro" w:cs="Microsoft Sans Serif"/>
        </w:rPr>
        <w:t>, en este caso,</w:t>
      </w:r>
      <w:r w:rsidR="00270118">
        <w:rPr>
          <w:rFonts w:ascii="Avenir Next LT Pro" w:eastAsia="Microsoft Sans Serif" w:hAnsi="Avenir Next LT Pro" w:cs="Microsoft Sans Serif"/>
        </w:rPr>
        <w:t xml:space="preserve"> en</w:t>
      </w:r>
      <w:r w:rsidRPr="008545CC">
        <w:rPr>
          <w:rFonts w:ascii="Avenir Next LT Pro" w:eastAsia="Microsoft Sans Serif" w:hAnsi="Avenir Next LT Pro" w:cs="Microsoft Sans Serif"/>
        </w:rPr>
        <w:t xml:space="preserve"> </w:t>
      </w:r>
      <w:r w:rsidR="00270118">
        <w:rPr>
          <w:rFonts w:ascii="Avenir Next LT Pro" w:eastAsia="Microsoft Sans Serif" w:hAnsi="Avenir Next LT Pro" w:cs="Microsoft Sans Serif"/>
        </w:rPr>
        <w:t>la</w:t>
      </w:r>
      <w:r w:rsidRPr="008545CC">
        <w:rPr>
          <w:rFonts w:ascii="Avenir Next LT Pro" w:eastAsia="Microsoft Sans Serif" w:hAnsi="Avenir Next LT Pro" w:cs="Microsoft Sans Serif"/>
        </w:rPr>
        <w:t xml:space="preserve"> </w:t>
      </w:r>
      <w:r w:rsidR="00516626">
        <w:rPr>
          <w:rFonts w:ascii="Avenir Next LT Pro" w:eastAsia="Microsoft Sans Serif" w:hAnsi="Avenir Next LT Pro" w:cs="Microsoft Sans Serif"/>
        </w:rPr>
        <w:t>L</w:t>
      </w:r>
      <w:r>
        <w:rPr>
          <w:rFonts w:ascii="Avenir Next LT Pro" w:eastAsia="Microsoft Sans Serif" w:hAnsi="Avenir Next LT Pro" w:cs="Microsoft Sans Serif"/>
        </w:rPr>
        <w:t>icencia sobre la M</w:t>
      </w:r>
      <w:r w:rsidR="00270118">
        <w:rPr>
          <w:rFonts w:ascii="Avenir Next LT Pro" w:eastAsia="Microsoft Sans Serif" w:hAnsi="Avenir Next LT Pro" w:cs="Microsoft Sans Serif"/>
        </w:rPr>
        <w:t>arca que la UCM otorga a la EMPRESA</w:t>
      </w:r>
      <w:r>
        <w:rPr>
          <w:rFonts w:ascii="Avenir Next LT Pro" w:eastAsia="Microsoft Sans Serif" w:hAnsi="Avenir Next LT Pro" w:cs="Microsoft Sans Serif"/>
        </w:rPr>
        <w:t xml:space="preserve"> en los términos que se recogen en </w:t>
      </w:r>
      <w:r w:rsidRPr="008545CC">
        <w:rPr>
          <w:rFonts w:ascii="Avenir Next LT Pro" w:eastAsia="Microsoft Sans Serif" w:hAnsi="Avenir Next LT Pro" w:cs="Microsoft Sans Serif"/>
        </w:rPr>
        <w:t>las siguientes,</w:t>
      </w:r>
    </w:p>
    <w:p w14:paraId="4E30BB6D" w14:textId="77777777" w:rsidR="00ED15CA" w:rsidRDefault="00ED15CA" w:rsidP="00ED15CA">
      <w:pPr>
        <w:pStyle w:val="Prrafodelista"/>
        <w:spacing w:after="0" w:line="276" w:lineRule="auto"/>
        <w:ind w:left="567" w:right="-1"/>
        <w:jc w:val="both"/>
        <w:rPr>
          <w:rFonts w:ascii="Arial" w:hAnsi="Arial" w:cs="Arial"/>
          <w:lang w:val="es-ES_tradnl"/>
        </w:rPr>
      </w:pPr>
    </w:p>
    <w:p w14:paraId="117EE7F0" w14:textId="77777777" w:rsidR="00DC37F1" w:rsidRPr="00DC37F1" w:rsidRDefault="00DC37F1" w:rsidP="00DC37F1">
      <w:pPr>
        <w:spacing w:after="0" w:line="276" w:lineRule="auto"/>
        <w:ind w:left="360" w:right="-1"/>
        <w:jc w:val="center"/>
        <w:rPr>
          <w:rFonts w:ascii="Avenir Next LT Pro" w:eastAsiaTheme="minorHAnsi" w:hAnsi="Avenir Next LT Pro" w:cs="Arial"/>
          <w:b/>
          <w:bCs/>
          <w:lang w:val="es-ES_tradnl"/>
        </w:rPr>
      </w:pPr>
      <w:r w:rsidRPr="00DC37F1">
        <w:rPr>
          <w:rFonts w:ascii="Avenir Next LT Pro" w:hAnsi="Avenir Next LT Pro" w:cs="Arial"/>
          <w:b/>
          <w:bCs/>
          <w:lang w:val="es-ES_tradnl"/>
        </w:rPr>
        <w:t>CLÁUSULAS</w:t>
      </w:r>
    </w:p>
    <w:p w14:paraId="4C9497E9" w14:textId="77777777" w:rsidR="00DC37F1" w:rsidRPr="00DC37F1" w:rsidRDefault="00DC37F1" w:rsidP="00DC37F1">
      <w:pPr>
        <w:spacing w:after="0" w:line="276" w:lineRule="auto"/>
        <w:ind w:left="360" w:right="-1"/>
        <w:jc w:val="center"/>
        <w:rPr>
          <w:rFonts w:ascii="Avenir Next LT Pro" w:hAnsi="Avenir Next LT Pro" w:cs="Arial"/>
          <w:b/>
          <w:bCs/>
          <w:lang w:val="es-ES_tradnl"/>
        </w:rPr>
      </w:pPr>
    </w:p>
    <w:p w14:paraId="7B94A88C" w14:textId="77777777" w:rsidR="00DC37F1" w:rsidRPr="00DC37F1" w:rsidRDefault="00DC37F1" w:rsidP="00DC37F1">
      <w:pPr>
        <w:spacing w:after="0" w:line="276" w:lineRule="auto"/>
        <w:ind w:left="360" w:right="-1"/>
        <w:jc w:val="center"/>
        <w:rPr>
          <w:rFonts w:ascii="Avenir Next LT Pro" w:hAnsi="Avenir Next LT Pro" w:cs="Arial"/>
          <w:b/>
          <w:bCs/>
          <w:lang w:val="es-ES_tradnl"/>
        </w:rPr>
      </w:pPr>
    </w:p>
    <w:p w14:paraId="1112FA13"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u w:val="single"/>
          <w:lang w:val="es-ES_tradnl"/>
        </w:rPr>
        <w:t>PRIMERA</w:t>
      </w:r>
      <w:r w:rsidRPr="00DC37F1">
        <w:rPr>
          <w:rFonts w:ascii="Avenir Next LT Pro" w:hAnsi="Avenir Next LT Pro" w:cs="Arial"/>
          <w:b/>
          <w:bCs/>
          <w:lang w:val="es-ES_tradnl"/>
        </w:rPr>
        <w:t>. - Objeto del contrato</w:t>
      </w:r>
    </w:p>
    <w:p w14:paraId="20105E15"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3727852E" w14:textId="71198693" w:rsidR="00DC37F1" w:rsidRPr="00DC37F1" w:rsidRDefault="00200D96" w:rsidP="00DC37F1">
      <w:pPr>
        <w:spacing w:after="0" w:line="276" w:lineRule="auto"/>
        <w:ind w:right="-1"/>
        <w:jc w:val="both"/>
        <w:rPr>
          <w:rFonts w:ascii="Avenir Next LT Pro" w:eastAsia="Microsoft Sans Serif" w:hAnsi="Avenir Next LT Pro" w:cs="Microsoft Sans Serif"/>
        </w:rPr>
      </w:pPr>
      <w:r w:rsidRPr="00200D96">
        <w:rPr>
          <w:rFonts w:ascii="Avenir Next LT Pro" w:eastAsia="Microsoft Sans Serif" w:hAnsi="Avenir Next LT Pro" w:cs="Microsoft Sans Serif"/>
          <w:b/>
          <w:bCs/>
        </w:rPr>
        <w:t>1.1.-</w:t>
      </w:r>
      <w:r>
        <w:rPr>
          <w:rFonts w:ascii="Avenir Next LT Pro" w:eastAsia="Microsoft Sans Serif" w:hAnsi="Avenir Next LT Pro" w:cs="Microsoft Sans Serif"/>
        </w:rPr>
        <w:t xml:space="preserve"> </w:t>
      </w:r>
      <w:r w:rsidR="00DC37F1" w:rsidRPr="00DC37F1">
        <w:rPr>
          <w:rFonts w:ascii="Avenir Next LT Pro" w:eastAsia="Microsoft Sans Serif" w:hAnsi="Avenir Next LT Pro" w:cs="Microsoft Sans Serif"/>
        </w:rPr>
        <w:t>Por medio del presente contrato</w:t>
      </w:r>
      <w:r w:rsidR="00DC37F1">
        <w:rPr>
          <w:rFonts w:ascii="Avenir Next LT Pro" w:eastAsia="Microsoft Sans Serif" w:hAnsi="Avenir Next LT Pro" w:cs="Microsoft Sans Serif"/>
        </w:rPr>
        <w:t xml:space="preserve"> la UCM </w:t>
      </w:r>
      <w:r w:rsidR="00DC37F1" w:rsidRPr="00DC37F1">
        <w:rPr>
          <w:rFonts w:ascii="Avenir Next LT Pro" w:hAnsi="Avenir Next LT Pro" w:cs="Arial"/>
          <w:lang w:val="es-ES_tradnl"/>
        </w:rPr>
        <w:t>otorga a la</w:t>
      </w:r>
      <w:r w:rsidR="00DC37F1">
        <w:rPr>
          <w:rFonts w:ascii="Avenir Next LT Pro" w:hAnsi="Avenir Next LT Pro" w:cs="Arial"/>
          <w:lang w:val="es-ES_tradnl"/>
        </w:rPr>
        <w:t xml:space="preserve"> EMPRESA</w:t>
      </w:r>
      <w:r w:rsidR="00DC37F1" w:rsidRPr="00DC37F1">
        <w:rPr>
          <w:rFonts w:ascii="Avenir Next LT Pro" w:hAnsi="Avenir Next LT Pro" w:cs="Arial"/>
          <w:lang w:val="es-ES_tradnl"/>
        </w:rPr>
        <w:t xml:space="preserve"> una licencia de uso de la Marca,</w:t>
      </w:r>
      <w:r w:rsidR="00DC37F1" w:rsidRPr="00DC37F1">
        <w:rPr>
          <w:rFonts w:ascii="Avenir Next LT Pro" w:hAnsi="Avenir Next LT Pro" w:cs="Arial"/>
          <w:b/>
          <w:bCs/>
          <w:lang w:val="es-ES_tradnl"/>
        </w:rPr>
        <w:t xml:space="preserve"> </w:t>
      </w:r>
      <w:r w:rsidR="00DC37F1" w:rsidRPr="00DC37F1">
        <w:rPr>
          <w:rFonts w:ascii="Avenir Next LT Pro" w:hAnsi="Avenir Next LT Pro" w:cs="Arial"/>
          <w:lang w:val="es-ES_tradnl"/>
        </w:rPr>
        <w:t xml:space="preserve">en los términos y condiciones establecidos en el presente contrato. </w:t>
      </w:r>
    </w:p>
    <w:p w14:paraId="022D0F1B"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15A926AC"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153D603E"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u w:val="single"/>
          <w:lang w:val="es-ES_tradnl"/>
        </w:rPr>
        <w:t>SEGUNDA</w:t>
      </w:r>
      <w:r w:rsidRPr="00DC37F1">
        <w:rPr>
          <w:rFonts w:ascii="Avenir Next LT Pro" w:hAnsi="Avenir Next LT Pro" w:cs="Arial"/>
          <w:b/>
          <w:bCs/>
          <w:lang w:val="es-ES_tradnl"/>
        </w:rPr>
        <w:t>. - Características de la licencia de marca</w:t>
      </w:r>
    </w:p>
    <w:p w14:paraId="6EA1E723" w14:textId="77777777" w:rsidR="00DC37F1" w:rsidRPr="00DC37F1" w:rsidRDefault="00DC37F1" w:rsidP="00DC37F1">
      <w:pPr>
        <w:spacing w:after="0" w:line="276" w:lineRule="auto"/>
        <w:ind w:left="360" w:right="-1"/>
        <w:rPr>
          <w:rFonts w:ascii="Avenir Next LT Pro" w:hAnsi="Avenir Next LT Pro" w:cs="Arial"/>
          <w:b/>
          <w:bCs/>
          <w:lang w:val="es-ES_tradnl"/>
        </w:rPr>
      </w:pPr>
    </w:p>
    <w:p w14:paraId="542D27E5" w14:textId="77777777" w:rsidR="00DC37F1" w:rsidRPr="00DC37F1" w:rsidRDefault="00DC37F1" w:rsidP="00DC37F1">
      <w:pPr>
        <w:spacing w:after="0" w:line="276" w:lineRule="auto"/>
        <w:jc w:val="both"/>
        <w:rPr>
          <w:rFonts w:ascii="Avenir Next LT Pro" w:eastAsia="Times New Roman" w:hAnsi="Avenir Next LT Pro" w:cs="Arial"/>
          <w:u w:val="single"/>
        </w:rPr>
      </w:pPr>
      <w:r w:rsidRPr="00DC37F1">
        <w:rPr>
          <w:rFonts w:ascii="Avenir Next LT Pro" w:eastAsia="Times New Roman" w:hAnsi="Avenir Next LT Pro" w:cs="Arial"/>
          <w:b/>
          <w:bCs/>
        </w:rPr>
        <w:t>2.1.</w:t>
      </w:r>
      <w:r w:rsidRPr="00DC37F1">
        <w:rPr>
          <w:rFonts w:ascii="Avenir Next LT Pro" w:eastAsia="Times New Roman" w:hAnsi="Avenir Next LT Pro" w:cs="Arial"/>
        </w:rPr>
        <w:t xml:space="preserve"> </w:t>
      </w:r>
      <w:r w:rsidRPr="00DC37F1">
        <w:rPr>
          <w:rFonts w:ascii="Avenir Next LT Pro" w:eastAsia="Times New Roman" w:hAnsi="Avenir Next LT Pro" w:cs="Arial"/>
          <w:u w:val="single"/>
        </w:rPr>
        <w:t>Ámbito objetivo de la licencia</w:t>
      </w:r>
    </w:p>
    <w:p w14:paraId="63605188" w14:textId="77777777" w:rsidR="00DC37F1" w:rsidRPr="00DC37F1" w:rsidRDefault="00DC37F1" w:rsidP="00DC37F1">
      <w:pPr>
        <w:spacing w:after="0" w:line="276" w:lineRule="auto"/>
        <w:jc w:val="both"/>
        <w:rPr>
          <w:rFonts w:ascii="Avenir Next LT Pro" w:eastAsia="Times New Roman" w:hAnsi="Avenir Next LT Pro" w:cs="Arial"/>
          <w:u w:val="single"/>
        </w:rPr>
      </w:pPr>
    </w:p>
    <w:p w14:paraId="0CFA5D98" w14:textId="355382FD" w:rsidR="00DC37F1" w:rsidRPr="008E7053" w:rsidRDefault="00DC37F1" w:rsidP="008E7053">
      <w:pPr>
        <w:spacing w:after="0" w:line="276" w:lineRule="auto"/>
        <w:jc w:val="both"/>
        <w:rPr>
          <w:rFonts w:ascii="Avenir Next LT Pro" w:eastAsia="Times New Roman" w:hAnsi="Avenir Next LT Pro" w:cs="Arial"/>
        </w:rPr>
      </w:pPr>
      <w:r>
        <w:rPr>
          <w:rFonts w:ascii="Avenir Next LT Pro" w:hAnsi="Avenir Next LT Pro" w:cs="Arial"/>
          <w:lang w:val="es-ES_tradnl"/>
        </w:rPr>
        <w:t xml:space="preserve">La UCM </w:t>
      </w:r>
      <w:r w:rsidRPr="00DC37F1">
        <w:rPr>
          <w:rFonts w:ascii="Avenir Next LT Pro" w:eastAsia="Times New Roman" w:hAnsi="Avenir Next LT Pro" w:cs="Arial"/>
        </w:rPr>
        <w:t xml:space="preserve">concede a la </w:t>
      </w:r>
      <w:r>
        <w:rPr>
          <w:rFonts w:ascii="Avenir Next LT Pro" w:hAnsi="Avenir Next LT Pro" w:cs="Arial"/>
        </w:rPr>
        <w:t>EMPRESA</w:t>
      </w:r>
      <w:r w:rsidRPr="00DC37F1">
        <w:rPr>
          <w:rFonts w:ascii="Avenir Next LT Pro" w:hAnsi="Avenir Next LT Pro" w:cs="Arial"/>
          <w:lang w:val="es-ES_tradnl"/>
        </w:rPr>
        <w:t xml:space="preserve"> </w:t>
      </w:r>
      <w:r w:rsidRPr="00DC37F1">
        <w:rPr>
          <w:rFonts w:ascii="Avenir Next LT Pro" w:eastAsia="Times New Roman" w:hAnsi="Avenir Next LT Pro" w:cs="Arial"/>
        </w:rPr>
        <w:t xml:space="preserve">el derecho a </w:t>
      </w:r>
      <w:r w:rsidR="00E66D5B">
        <w:rPr>
          <w:rFonts w:ascii="Avenir Next LT Pro" w:eastAsia="Times New Roman" w:hAnsi="Avenir Next LT Pro" w:cs="Arial"/>
        </w:rPr>
        <w:t xml:space="preserve">usar </w:t>
      </w:r>
      <w:r w:rsidRPr="00DC37F1">
        <w:rPr>
          <w:rFonts w:ascii="Avenir Next LT Pro" w:eastAsia="Times New Roman" w:hAnsi="Avenir Next LT Pro" w:cs="Arial"/>
        </w:rPr>
        <w:t>la Marca</w:t>
      </w:r>
      <w:r w:rsidR="00E66D5B">
        <w:rPr>
          <w:rFonts w:ascii="Avenir Next LT Pro" w:eastAsia="Times New Roman" w:hAnsi="Avenir Next LT Pro" w:cs="Arial"/>
        </w:rPr>
        <w:t xml:space="preserve"> en toda la extensión </w:t>
      </w:r>
      <w:r w:rsidR="008E7053">
        <w:rPr>
          <w:rFonts w:ascii="Avenir Next LT Pro" w:eastAsia="Times New Roman" w:hAnsi="Avenir Next LT Pro" w:cs="Arial"/>
        </w:rPr>
        <w:t>(territorial</w:t>
      </w:r>
      <w:r w:rsidR="00D32AEF">
        <w:rPr>
          <w:rFonts w:ascii="Avenir Next LT Pro" w:eastAsia="Times New Roman" w:hAnsi="Avenir Next LT Pro" w:cs="Arial"/>
        </w:rPr>
        <w:t xml:space="preserve"> y</w:t>
      </w:r>
      <w:r w:rsidR="008E7053">
        <w:rPr>
          <w:rFonts w:ascii="Avenir Next LT Pro" w:eastAsia="Times New Roman" w:hAnsi="Avenir Next LT Pro" w:cs="Arial"/>
        </w:rPr>
        <w:t xml:space="preserve"> aplicativa) </w:t>
      </w:r>
      <w:r w:rsidR="00E66D5B">
        <w:rPr>
          <w:rFonts w:ascii="Avenir Next LT Pro" w:eastAsia="Times New Roman" w:hAnsi="Avenir Next LT Pro" w:cs="Arial"/>
        </w:rPr>
        <w:t>permitida por esta</w:t>
      </w:r>
      <w:r w:rsidRPr="00DC37F1">
        <w:rPr>
          <w:rFonts w:ascii="Avenir Next LT Pro" w:eastAsia="Times New Roman" w:hAnsi="Avenir Next LT Pro" w:cs="Arial"/>
        </w:rPr>
        <w:t>, con cualquier finalidad</w:t>
      </w:r>
      <w:r w:rsidR="00051EB6">
        <w:rPr>
          <w:rFonts w:ascii="Avenir Next LT Pro" w:eastAsia="Times New Roman" w:hAnsi="Avenir Next LT Pro" w:cs="Arial"/>
        </w:rPr>
        <w:t xml:space="preserve"> (comercial o no) siempre que </w:t>
      </w:r>
      <w:r w:rsidR="00E66D5B">
        <w:rPr>
          <w:rFonts w:ascii="Avenir Next LT Pro" w:eastAsia="Times New Roman" w:hAnsi="Avenir Next LT Pro" w:cs="Arial"/>
        </w:rPr>
        <w:t xml:space="preserve">la </w:t>
      </w:r>
      <w:r w:rsidR="00051EB6">
        <w:rPr>
          <w:rFonts w:ascii="Avenir Next LT Pro" w:eastAsia="Times New Roman" w:hAnsi="Avenir Next LT Pro" w:cs="Arial"/>
        </w:rPr>
        <w:t xml:space="preserve">misma se vincule </w:t>
      </w:r>
      <w:r w:rsidR="00E66D5B">
        <w:rPr>
          <w:rFonts w:ascii="Avenir Next LT Pro" w:eastAsia="Times New Roman" w:hAnsi="Avenir Next LT Pro" w:cs="Arial"/>
        </w:rPr>
        <w:t>con</w:t>
      </w:r>
      <w:r w:rsidR="00051EB6">
        <w:rPr>
          <w:rFonts w:ascii="Avenir Next LT Pro" w:eastAsia="Times New Roman" w:hAnsi="Avenir Next LT Pro" w:cs="Arial"/>
        </w:rPr>
        <w:t xml:space="preserve"> la </w:t>
      </w:r>
      <w:r w:rsidR="00321AAA">
        <w:rPr>
          <w:rFonts w:ascii="Avenir Next LT Pro" w:eastAsia="Microsoft Sans Serif" w:hAnsi="Avenir Next LT Pro" w:cs="Microsoft Sans Serif"/>
        </w:rPr>
        <w:t>APLICACIÓN</w:t>
      </w:r>
      <w:r w:rsidR="00E66D5B">
        <w:rPr>
          <w:rFonts w:ascii="Avenir Next LT Pro" w:eastAsia="Times New Roman" w:hAnsi="Avenir Next LT Pro" w:cs="Arial"/>
        </w:rPr>
        <w:t xml:space="preserve"> como producto o a los servicios que a través de la misma se presten por la EMPRESA. </w:t>
      </w:r>
    </w:p>
    <w:p w14:paraId="7BE554A0" w14:textId="77777777" w:rsidR="00DC37F1" w:rsidRPr="00DC37F1" w:rsidRDefault="00DC37F1" w:rsidP="00DC37F1">
      <w:pPr>
        <w:spacing w:after="0" w:line="276" w:lineRule="auto"/>
        <w:jc w:val="both"/>
        <w:rPr>
          <w:rFonts w:ascii="Avenir Next LT Pro" w:eastAsia="Times New Roman" w:hAnsi="Avenir Next LT Pro" w:cs="Arial"/>
        </w:rPr>
      </w:pPr>
    </w:p>
    <w:p w14:paraId="27EC781C" w14:textId="79F330AC" w:rsidR="00DC37F1" w:rsidRPr="00DC37F1" w:rsidRDefault="00DC37F1" w:rsidP="00DC37F1">
      <w:pPr>
        <w:spacing w:after="0" w:line="276" w:lineRule="auto"/>
        <w:jc w:val="both"/>
        <w:rPr>
          <w:rFonts w:ascii="Avenir Next LT Pro" w:eastAsia="Times New Roman" w:hAnsi="Avenir Next LT Pro" w:cs="Arial"/>
          <w:b/>
          <w:bCs/>
        </w:rPr>
      </w:pPr>
      <w:r w:rsidRPr="00DC37F1">
        <w:rPr>
          <w:rFonts w:ascii="Avenir Next LT Pro" w:eastAsia="Times New Roman" w:hAnsi="Avenir Next LT Pro" w:cs="Arial"/>
          <w:b/>
          <w:bCs/>
        </w:rPr>
        <w:t xml:space="preserve">2.2. </w:t>
      </w:r>
      <w:r w:rsidRPr="00DC37F1">
        <w:rPr>
          <w:rFonts w:ascii="Avenir Next LT Pro" w:eastAsia="Times New Roman" w:hAnsi="Avenir Next LT Pro" w:cs="Arial"/>
          <w:u w:val="single"/>
        </w:rPr>
        <w:t>Carácter de</w:t>
      </w:r>
      <w:r w:rsidRPr="00DC37F1">
        <w:rPr>
          <w:rFonts w:ascii="Avenir Next LT Pro" w:eastAsia="Times New Roman" w:hAnsi="Avenir Next LT Pro" w:cs="Arial"/>
          <w:b/>
          <w:bCs/>
          <w:u w:val="single"/>
        </w:rPr>
        <w:t xml:space="preserve"> </w:t>
      </w:r>
      <w:r w:rsidRPr="00DC37F1">
        <w:rPr>
          <w:rFonts w:ascii="Avenir Next LT Pro" w:eastAsia="Times New Roman" w:hAnsi="Avenir Next LT Pro" w:cs="Arial"/>
          <w:u w:val="single"/>
        </w:rPr>
        <w:t>exclusiva y ámbito territorial de la licencia</w:t>
      </w:r>
    </w:p>
    <w:p w14:paraId="35C898EC"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highlight w:val="yellow"/>
        </w:rPr>
      </w:pPr>
    </w:p>
    <w:p w14:paraId="6B9F6BE6" w14:textId="014610D7" w:rsidR="00DC37F1" w:rsidRPr="00DC37F1" w:rsidRDefault="00DC37F1" w:rsidP="00DC37F1">
      <w:pPr>
        <w:spacing w:after="0" w:line="276" w:lineRule="auto"/>
        <w:jc w:val="both"/>
        <w:rPr>
          <w:rFonts w:ascii="Avenir Next LT Pro" w:eastAsia="Times New Roman" w:hAnsi="Avenir Next LT Pro" w:cs="Arial"/>
        </w:rPr>
      </w:pPr>
      <w:r w:rsidRPr="00DC37F1">
        <w:rPr>
          <w:rFonts w:ascii="Avenir Next LT Pro" w:eastAsia="Times New Roman" w:hAnsi="Avenir Next LT Pro" w:cs="Arial"/>
        </w:rPr>
        <w:t xml:space="preserve">La licencia otorgada en virtud del presente contrato se realiza con carácter exclusivo </w:t>
      </w:r>
      <w:r w:rsidR="00584B27">
        <w:rPr>
          <w:rFonts w:ascii="Avenir Next LT Pro" w:eastAsia="Times New Roman" w:hAnsi="Avenir Next LT Pro" w:cs="Arial"/>
        </w:rPr>
        <w:t xml:space="preserve">(con la excepción, relativa a la posibilidad de uso por parte de la UCM recogida en el apartado 2.3 siguiente) </w:t>
      </w:r>
      <w:r w:rsidRPr="00DC37F1">
        <w:rPr>
          <w:rFonts w:ascii="Avenir Next LT Pro" w:eastAsia="Times New Roman" w:hAnsi="Avenir Next LT Pro" w:cs="Arial"/>
        </w:rPr>
        <w:t>y para la totalidad del territorio en el que las Marca</w:t>
      </w:r>
      <w:r w:rsidR="00584B27">
        <w:rPr>
          <w:rFonts w:ascii="Avenir Next LT Pro" w:eastAsia="Times New Roman" w:hAnsi="Avenir Next LT Pro" w:cs="Arial"/>
        </w:rPr>
        <w:t xml:space="preserve"> </w:t>
      </w:r>
      <w:r w:rsidRPr="00DC37F1">
        <w:rPr>
          <w:rFonts w:ascii="Avenir Next LT Pro" w:eastAsia="Times New Roman" w:hAnsi="Avenir Next LT Pro" w:cs="Arial"/>
        </w:rPr>
        <w:t xml:space="preserve">surte efectos. </w:t>
      </w:r>
    </w:p>
    <w:p w14:paraId="5DFB5269" w14:textId="77777777" w:rsidR="00DC37F1" w:rsidRPr="00DC37F1" w:rsidRDefault="00DC37F1" w:rsidP="00DC37F1">
      <w:pPr>
        <w:spacing w:after="0" w:line="276" w:lineRule="auto"/>
        <w:jc w:val="both"/>
        <w:rPr>
          <w:rFonts w:ascii="Avenir Next LT Pro" w:eastAsia="Times New Roman" w:hAnsi="Avenir Next LT Pro" w:cs="Arial"/>
        </w:rPr>
      </w:pPr>
    </w:p>
    <w:p w14:paraId="4C3F074E" w14:textId="4935311A" w:rsidR="00584B27" w:rsidRDefault="00DC37F1" w:rsidP="00DC37F1">
      <w:pPr>
        <w:spacing w:after="0" w:line="276" w:lineRule="auto"/>
        <w:jc w:val="both"/>
        <w:rPr>
          <w:rFonts w:ascii="Avenir Next LT Pro" w:eastAsia="Times New Roman" w:hAnsi="Avenir Next LT Pro" w:cs="Arial"/>
          <w:b/>
          <w:bCs/>
        </w:rPr>
      </w:pPr>
      <w:r w:rsidRPr="00DC37F1">
        <w:rPr>
          <w:rFonts w:ascii="Avenir Next LT Pro" w:eastAsia="Times New Roman" w:hAnsi="Avenir Next LT Pro" w:cs="Arial"/>
          <w:b/>
          <w:bCs/>
        </w:rPr>
        <w:t xml:space="preserve">2.3. </w:t>
      </w:r>
      <w:r w:rsidR="00584B27" w:rsidRPr="00584B27">
        <w:rPr>
          <w:rFonts w:ascii="Avenir Next LT Pro" w:eastAsia="Times New Roman" w:hAnsi="Avenir Next LT Pro" w:cs="Arial"/>
          <w:u w:val="single"/>
        </w:rPr>
        <w:t>Derecho de UCM de usar la Marca.</w:t>
      </w:r>
    </w:p>
    <w:p w14:paraId="35D0B4A4" w14:textId="77777777" w:rsidR="00584B27" w:rsidRDefault="00584B27" w:rsidP="00DC37F1">
      <w:pPr>
        <w:spacing w:after="0" w:line="276" w:lineRule="auto"/>
        <w:jc w:val="both"/>
        <w:rPr>
          <w:rFonts w:ascii="Avenir Next LT Pro" w:eastAsia="Times New Roman" w:hAnsi="Avenir Next LT Pro" w:cs="Arial"/>
          <w:b/>
          <w:bCs/>
        </w:rPr>
      </w:pPr>
    </w:p>
    <w:p w14:paraId="3B01C37F" w14:textId="5E3D923B" w:rsidR="00584B27" w:rsidRPr="00584B27" w:rsidRDefault="00584B27" w:rsidP="00E66D5B">
      <w:pPr>
        <w:jc w:val="both"/>
        <w:rPr>
          <w:rFonts w:ascii="Avenir Next LT Pro" w:eastAsia="Times New Roman" w:hAnsi="Avenir Next LT Pro" w:cs="Arial"/>
        </w:rPr>
      </w:pPr>
      <w:r w:rsidRPr="00584B27">
        <w:rPr>
          <w:rFonts w:ascii="Avenir Next LT Pro" w:eastAsia="Times New Roman" w:hAnsi="Avenir Next LT Pro" w:cs="Arial"/>
        </w:rPr>
        <w:t>La UCM conservará</w:t>
      </w:r>
      <w:r w:rsidR="00D32AEF">
        <w:rPr>
          <w:rFonts w:ascii="Avenir Next LT Pro" w:eastAsia="Times New Roman" w:hAnsi="Avenir Next LT Pro" w:cs="Arial"/>
        </w:rPr>
        <w:t>, de manera gratuita,</w:t>
      </w:r>
      <w:r w:rsidRPr="00584B27">
        <w:rPr>
          <w:rFonts w:ascii="Avenir Next LT Pro" w:eastAsia="Times New Roman" w:hAnsi="Avenir Next LT Pro" w:cs="Arial"/>
        </w:rPr>
        <w:t xml:space="preserve"> el derecho de usar la Marca en conexión o no con la</w:t>
      </w:r>
      <w:r w:rsidR="00321AAA" w:rsidRPr="00321AAA">
        <w:rPr>
          <w:rFonts w:ascii="Avenir Next LT Pro" w:eastAsia="Microsoft Sans Serif" w:hAnsi="Avenir Next LT Pro" w:cs="Microsoft Sans Serif"/>
        </w:rPr>
        <w:t xml:space="preserve"> </w:t>
      </w:r>
      <w:r w:rsidR="00321AAA">
        <w:rPr>
          <w:rFonts w:ascii="Avenir Next LT Pro" w:eastAsia="Microsoft Sans Serif" w:hAnsi="Avenir Next LT Pro" w:cs="Microsoft Sans Serif"/>
        </w:rPr>
        <w:t>APLICACIÓN</w:t>
      </w:r>
      <w:r w:rsidRPr="00584B27">
        <w:rPr>
          <w:rFonts w:ascii="Avenir Next LT Pro" w:eastAsia="Times New Roman" w:hAnsi="Avenir Next LT Pro" w:cs="Arial"/>
        </w:rPr>
        <w:t xml:space="preserve">, cuando </w:t>
      </w:r>
      <w:r>
        <w:rPr>
          <w:rFonts w:ascii="Avenir Next LT Pro" w:eastAsia="Times New Roman" w:hAnsi="Avenir Next LT Pro" w:cs="Arial"/>
        </w:rPr>
        <w:t>dicho uso se realice con una finalidad docente,</w:t>
      </w:r>
      <w:r w:rsidRPr="00584B27">
        <w:rPr>
          <w:rFonts w:ascii="Avenir Next LT Pro" w:eastAsia="Times New Roman" w:hAnsi="Avenir Next LT Pro" w:cs="Arial"/>
        </w:rPr>
        <w:t xml:space="preserve"> académica o de investigación.</w:t>
      </w:r>
      <w:r w:rsidR="0034197B">
        <w:rPr>
          <w:rFonts w:ascii="Avenir Next LT Pro" w:eastAsia="Times New Roman" w:hAnsi="Avenir Next LT Pro" w:cs="Arial"/>
        </w:rPr>
        <w:t xml:space="preserve"> A modo de ejemplo, aunque </w:t>
      </w:r>
      <w:r w:rsidR="00D32AEF">
        <w:rPr>
          <w:rFonts w:ascii="Avenir Next LT Pro" w:eastAsia="Times New Roman" w:hAnsi="Avenir Next LT Pro" w:cs="Arial"/>
        </w:rPr>
        <w:t>sin que el siguiente listado tenga carácter exhaustivo</w:t>
      </w:r>
      <w:r w:rsidR="0034197B">
        <w:rPr>
          <w:rFonts w:ascii="Avenir Next LT Pro" w:eastAsia="Times New Roman" w:hAnsi="Avenir Next LT Pro" w:cs="Arial"/>
        </w:rPr>
        <w:t xml:space="preserve">, </w:t>
      </w:r>
      <w:r w:rsidR="00200D96">
        <w:rPr>
          <w:rFonts w:ascii="Avenir Next LT Pro" w:eastAsia="Times New Roman" w:hAnsi="Avenir Next LT Pro" w:cs="Arial"/>
        </w:rPr>
        <w:t xml:space="preserve">queda permitido el uso de </w:t>
      </w:r>
      <w:r w:rsidR="0034197B">
        <w:rPr>
          <w:rFonts w:ascii="Avenir Next LT Pro" w:eastAsia="Times New Roman" w:hAnsi="Avenir Next LT Pro" w:cs="Arial"/>
        </w:rPr>
        <w:t xml:space="preserve">la Marca </w:t>
      </w:r>
      <w:r w:rsidR="00200D96">
        <w:rPr>
          <w:rFonts w:ascii="Avenir Next LT Pro" w:eastAsia="Times New Roman" w:hAnsi="Avenir Next LT Pro" w:cs="Arial"/>
        </w:rPr>
        <w:t xml:space="preserve">por la </w:t>
      </w:r>
      <w:r w:rsidR="0034197B">
        <w:rPr>
          <w:rFonts w:ascii="Avenir Next LT Pro" w:eastAsia="Times New Roman" w:hAnsi="Avenir Next LT Pro" w:cs="Arial"/>
        </w:rPr>
        <w:t>UCM</w:t>
      </w:r>
      <w:r w:rsidR="00200D96">
        <w:rPr>
          <w:rFonts w:ascii="Avenir Next LT Pro" w:eastAsia="Times New Roman" w:hAnsi="Avenir Next LT Pro" w:cs="Arial"/>
        </w:rPr>
        <w:t xml:space="preserve"> en</w:t>
      </w:r>
      <w:r w:rsidR="0034197B">
        <w:rPr>
          <w:rFonts w:ascii="Avenir Next LT Pro" w:eastAsia="Times New Roman" w:hAnsi="Avenir Next LT Pro" w:cs="Arial"/>
        </w:rPr>
        <w:t xml:space="preserve"> </w:t>
      </w:r>
      <w:r w:rsidR="008034B9">
        <w:rPr>
          <w:rFonts w:ascii="Avenir Next LT Pro" w:eastAsia="Times New Roman" w:hAnsi="Avenir Next LT Pro" w:cs="Arial"/>
        </w:rPr>
        <w:t xml:space="preserve">las </w:t>
      </w:r>
      <w:r w:rsidR="0034197B">
        <w:rPr>
          <w:rFonts w:ascii="Avenir Next LT Pro" w:eastAsia="Times New Roman" w:hAnsi="Avenir Next LT Pro" w:cs="Arial"/>
        </w:rPr>
        <w:t>publicaciones</w:t>
      </w:r>
      <w:r w:rsidR="008034B9">
        <w:rPr>
          <w:rFonts w:ascii="Avenir Next LT Pro" w:eastAsia="Times New Roman" w:hAnsi="Avenir Next LT Pro" w:cs="Arial"/>
        </w:rPr>
        <w:t xml:space="preserve"> en cualquier formato</w:t>
      </w:r>
      <w:r w:rsidR="00200D96">
        <w:rPr>
          <w:rFonts w:ascii="Avenir Next LT Pro" w:eastAsia="Times New Roman" w:hAnsi="Avenir Next LT Pro" w:cs="Arial"/>
        </w:rPr>
        <w:t xml:space="preserve"> que esta o su personal realicen</w:t>
      </w:r>
      <w:r w:rsidR="0034197B">
        <w:rPr>
          <w:rFonts w:ascii="Avenir Next LT Pro" w:eastAsia="Times New Roman" w:hAnsi="Avenir Next LT Pro" w:cs="Arial"/>
        </w:rPr>
        <w:t xml:space="preserve"> sobre la </w:t>
      </w:r>
      <w:r w:rsidR="00321AAA">
        <w:rPr>
          <w:rFonts w:ascii="Avenir Next LT Pro" w:eastAsia="Microsoft Sans Serif" w:hAnsi="Avenir Next LT Pro" w:cs="Microsoft Sans Serif"/>
        </w:rPr>
        <w:t>APLICACIÓN</w:t>
      </w:r>
      <w:r w:rsidR="0034197B">
        <w:rPr>
          <w:rFonts w:ascii="Avenir Next LT Pro" w:eastAsia="Times New Roman" w:hAnsi="Avenir Next LT Pro" w:cs="Arial"/>
        </w:rPr>
        <w:t xml:space="preserve"> o </w:t>
      </w:r>
      <w:r w:rsidR="00D32AEF">
        <w:rPr>
          <w:rFonts w:ascii="Avenir Next LT Pro" w:eastAsia="Times New Roman" w:hAnsi="Avenir Next LT Pro" w:cs="Arial"/>
        </w:rPr>
        <w:t xml:space="preserve">en relación con </w:t>
      </w:r>
      <w:r w:rsidR="0034197B">
        <w:rPr>
          <w:rFonts w:ascii="Avenir Next LT Pro" w:eastAsia="Times New Roman" w:hAnsi="Avenir Next LT Pro" w:cs="Arial"/>
        </w:rPr>
        <w:t>la propia EMPRESA y</w:t>
      </w:r>
      <w:r w:rsidR="00E66D5B">
        <w:rPr>
          <w:rFonts w:ascii="Avenir Next LT Pro" w:eastAsia="Times New Roman" w:hAnsi="Avenir Next LT Pro" w:cs="Arial"/>
        </w:rPr>
        <w:t>/o</w:t>
      </w:r>
      <w:r w:rsidR="0034197B">
        <w:rPr>
          <w:rFonts w:ascii="Avenir Next LT Pro" w:eastAsia="Times New Roman" w:hAnsi="Avenir Next LT Pro" w:cs="Arial"/>
        </w:rPr>
        <w:t xml:space="preserve"> su conexión con la UCM, </w:t>
      </w:r>
      <w:r w:rsidR="00200D96">
        <w:rPr>
          <w:rFonts w:ascii="Avenir Next LT Pro" w:eastAsia="Times New Roman" w:hAnsi="Avenir Next LT Pro" w:cs="Arial"/>
        </w:rPr>
        <w:t>el uso de la Marca</w:t>
      </w:r>
      <w:r w:rsidR="00D32AEF">
        <w:rPr>
          <w:rFonts w:ascii="Avenir Next LT Pro" w:eastAsia="Times New Roman" w:hAnsi="Avenir Next LT Pro" w:cs="Arial"/>
        </w:rPr>
        <w:t xml:space="preserve"> en materiales para presentaciones, </w:t>
      </w:r>
      <w:r w:rsidR="00D32AEF" w:rsidRPr="00516626">
        <w:rPr>
          <w:rFonts w:ascii="Avenir Next LT Pro" w:eastAsia="Times New Roman" w:hAnsi="Avenir Next LT Pro" w:cs="Arial"/>
          <w:i/>
          <w:iCs/>
        </w:rPr>
        <w:t>papers</w:t>
      </w:r>
      <w:r w:rsidR="00D32AEF">
        <w:rPr>
          <w:rFonts w:ascii="Avenir Next LT Pro" w:eastAsia="Times New Roman" w:hAnsi="Avenir Next LT Pro" w:cs="Arial"/>
        </w:rPr>
        <w:t xml:space="preserve">, </w:t>
      </w:r>
      <w:r w:rsidR="0034197B">
        <w:rPr>
          <w:rFonts w:ascii="Avenir Next LT Pro" w:eastAsia="Times New Roman" w:hAnsi="Avenir Next LT Pro" w:cs="Arial"/>
        </w:rPr>
        <w:t xml:space="preserve">usos en cartelería, </w:t>
      </w:r>
      <w:r w:rsidR="00640AEB">
        <w:rPr>
          <w:rFonts w:ascii="Avenir Next LT Pro" w:eastAsia="Times New Roman" w:hAnsi="Avenir Next LT Pro" w:cs="Arial"/>
        </w:rPr>
        <w:t>productos de promoción</w:t>
      </w:r>
      <w:r w:rsidR="00D32AEF">
        <w:rPr>
          <w:rFonts w:ascii="Avenir Next LT Pro" w:eastAsia="Times New Roman" w:hAnsi="Avenir Next LT Pro" w:cs="Arial"/>
        </w:rPr>
        <w:t>, etc.</w:t>
      </w:r>
    </w:p>
    <w:p w14:paraId="0AF43805" w14:textId="77777777" w:rsidR="00584B27" w:rsidRDefault="00584B27" w:rsidP="00DC37F1">
      <w:pPr>
        <w:spacing w:after="0" w:line="276" w:lineRule="auto"/>
        <w:jc w:val="both"/>
        <w:rPr>
          <w:rFonts w:ascii="Avenir Next LT Pro" w:eastAsia="Times New Roman" w:hAnsi="Avenir Next LT Pro" w:cs="Arial"/>
          <w:b/>
          <w:bCs/>
        </w:rPr>
      </w:pPr>
    </w:p>
    <w:p w14:paraId="0D9569BA" w14:textId="45B517B2" w:rsidR="00DC37F1" w:rsidRPr="00DC37F1" w:rsidRDefault="00584B27" w:rsidP="00DC37F1">
      <w:pPr>
        <w:spacing w:after="0" w:line="276" w:lineRule="auto"/>
        <w:jc w:val="both"/>
        <w:rPr>
          <w:rFonts w:ascii="Avenir Next LT Pro" w:eastAsia="Times New Roman" w:hAnsi="Avenir Next LT Pro" w:cs="Arial"/>
          <w:b/>
          <w:bCs/>
        </w:rPr>
      </w:pPr>
      <w:r>
        <w:rPr>
          <w:rFonts w:ascii="Avenir Next LT Pro" w:eastAsia="Times New Roman" w:hAnsi="Avenir Next LT Pro" w:cs="Arial"/>
          <w:b/>
          <w:bCs/>
        </w:rPr>
        <w:t xml:space="preserve">2.4. </w:t>
      </w:r>
      <w:r w:rsidR="00DC37F1" w:rsidRPr="00DC37F1">
        <w:rPr>
          <w:rFonts w:ascii="Avenir Next LT Pro" w:eastAsia="Times New Roman" w:hAnsi="Avenir Next LT Pro" w:cs="Arial"/>
          <w:u w:val="single"/>
        </w:rPr>
        <w:t>Cesión a terceros y sublicencias</w:t>
      </w:r>
    </w:p>
    <w:p w14:paraId="3805C768"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u w:val="single"/>
        </w:rPr>
      </w:pPr>
    </w:p>
    <w:p w14:paraId="50BFBB85" w14:textId="0B315B48" w:rsidR="00DC37F1" w:rsidRPr="00DC37F1" w:rsidRDefault="00DC37F1" w:rsidP="00DC37F1">
      <w:pPr>
        <w:spacing w:after="0" w:line="276" w:lineRule="auto"/>
        <w:jc w:val="both"/>
        <w:rPr>
          <w:rFonts w:ascii="Avenir Next LT Pro" w:eastAsia="Times New Roman" w:hAnsi="Avenir Next LT Pro" w:cs="Arial"/>
        </w:rPr>
      </w:pPr>
      <w:r w:rsidRPr="00DC37F1">
        <w:rPr>
          <w:rFonts w:ascii="Avenir Next LT Pro" w:eastAsia="Times New Roman" w:hAnsi="Avenir Next LT Pro" w:cs="Arial"/>
        </w:rPr>
        <w:t xml:space="preserve">En ningún caso la presente licencia otorga la </w:t>
      </w:r>
      <w:r w:rsidR="00584B27">
        <w:rPr>
          <w:rFonts w:ascii="Avenir Next LT Pro" w:hAnsi="Avenir Next LT Pro" w:cs="Arial"/>
        </w:rPr>
        <w:t xml:space="preserve">EMPRESA </w:t>
      </w:r>
      <w:r w:rsidRPr="00DC37F1">
        <w:rPr>
          <w:rFonts w:ascii="Avenir Next LT Pro" w:eastAsia="Times New Roman" w:hAnsi="Avenir Next LT Pro" w:cs="Arial"/>
        </w:rPr>
        <w:t>la potestad de ceder los derechos obtenidos o la de sublicenciar a terceros el uso de la Marca, sin previa autorización fehaciente y por escrito de</w:t>
      </w:r>
      <w:r w:rsidR="00584B27">
        <w:rPr>
          <w:rFonts w:ascii="Avenir Next LT Pro" w:eastAsia="Times New Roman" w:hAnsi="Avenir Next LT Pro" w:cs="Arial"/>
        </w:rPr>
        <w:t xml:space="preserve"> la</w:t>
      </w:r>
      <w:r w:rsidR="00584B27">
        <w:rPr>
          <w:rFonts w:ascii="Avenir Next LT Pro" w:hAnsi="Avenir Next LT Pro" w:cs="Arial"/>
          <w:lang w:val="es-ES_tradnl"/>
        </w:rPr>
        <w:t xml:space="preserve"> UCM</w:t>
      </w:r>
      <w:r w:rsidRPr="00DC37F1">
        <w:rPr>
          <w:rFonts w:ascii="Avenir Next LT Pro" w:eastAsia="Times New Roman" w:hAnsi="Avenir Next LT Pro" w:cs="Arial"/>
        </w:rPr>
        <w:t>.</w:t>
      </w:r>
    </w:p>
    <w:p w14:paraId="6689B5E1"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rPr>
      </w:pPr>
    </w:p>
    <w:p w14:paraId="4C136D67" w14:textId="6F2A8545" w:rsidR="00DC37F1" w:rsidRPr="00DC37F1" w:rsidRDefault="00DC37F1" w:rsidP="00DC37F1">
      <w:pPr>
        <w:spacing w:after="0" w:line="276" w:lineRule="auto"/>
        <w:jc w:val="both"/>
        <w:rPr>
          <w:rFonts w:ascii="Avenir Next LT Pro" w:eastAsia="Times New Roman" w:hAnsi="Avenir Next LT Pro" w:cs="Arial"/>
          <w:u w:val="single"/>
        </w:rPr>
      </w:pPr>
      <w:r w:rsidRPr="00DC37F1">
        <w:rPr>
          <w:rFonts w:ascii="Avenir Next LT Pro" w:eastAsia="Times New Roman" w:hAnsi="Avenir Next LT Pro" w:cs="Arial"/>
          <w:b/>
          <w:bCs/>
        </w:rPr>
        <w:t>2.</w:t>
      </w:r>
      <w:r w:rsidR="00584B27">
        <w:rPr>
          <w:rFonts w:ascii="Avenir Next LT Pro" w:eastAsia="Times New Roman" w:hAnsi="Avenir Next LT Pro" w:cs="Arial"/>
          <w:b/>
          <w:bCs/>
        </w:rPr>
        <w:t>5</w:t>
      </w:r>
      <w:r w:rsidRPr="00DC37F1">
        <w:rPr>
          <w:rFonts w:ascii="Avenir Next LT Pro" w:eastAsia="Times New Roman" w:hAnsi="Avenir Next LT Pro" w:cs="Arial"/>
          <w:b/>
          <w:bCs/>
        </w:rPr>
        <w:t xml:space="preserve">. </w:t>
      </w:r>
      <w:r w:rsidRPr="00DC37F1">
        <w:rPr>
          <w:rFonts w:ascii="Avenir Next LT Pro" w:eastAsia="Times New Roman" w:hAnsi="Avenir Next LT Pro" w:cs="Arial"/>
          <w:u w:val="single"/>
        </w:rPr>
        <w:t>Uso de la Marca permitido</w:t>
      </w:r>
    </w:p>
    <w:p w14:paraId="2058DB24"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rPr>
      </w:pPr>
    </w:p>
    <w:p w14:paraId="36755712" w14:textId="77777777" w:rsidR="00584B27" w:rsidRDefault="00584B27" w:rsidP="00DC37F1">
      <w:pPr>
        <w:spacing w:after="0" w:line="276" w:lineRule="auto"/>
        <w:jc w:val="both"/>
        <w:rPr>
          <w:rFonts w:ascii="Avenir Next LT Pro" w:eastAsia="Times New Roman" w:hAnsi="Avenir Next LT Pro" w:cs="Arial"/>
        </w:rPr>
      </w:pPr>
      <w:r>
        <w:rPr>
          <w:rFonts w:ascii="Avenir Next LT Pro" w:hAnsi="Avenir Next LT Pro" w:cs="Arial"/>
          <w:lang w:val="es-ES_tradnl"/>
        </w:rPr>
        <w:t>La EMPRESA</w:t>
      </w:r>
      <w:r w:rsidR="00DC37F1" w:rsidRPr="00DC37F1">
        <w:rPr>
          <w:rFonts w:ascii="Avenir Next LT Pro" w:hAnsi="Avenir Next LT Pro" w:cs="Arial"/>
          <w:lang w:val="es-ES_tradnl"/>
        </w:rPr>
        <w:t xml:space="preserve"> </w:t>
      </w:r>
      <w:r w:rsidR="00DC37F1" w:rsidRPr="00DC37F1">
        <w:rPr>
          <w:rFonts w:ascii="Avenir Next LT Pro" w:eastAsia="Times New Roman" w:hAnsi="Avenir Next LT Pro" w:cs="Arial"/>
        </w:rPr>
        <w:t>podrá hacer cualesquiera usos de la Marca</w:t>
      </w:r>
      <w:r>
        <w:rPr>
          <w:rFonts w:ascii="Avenir Next LT Pro" w:eastAsia="Times New Roman" w:hAnsi="Avenir Next LT Pro" w:cs="Arial"/>
        </w:rPr>
        <w:t xml:space="preserve"> de los descritos en el apartado 2.1. </w:t>
      </w:r>
    </w:p>
    <w:p w14:paraId="0BEDFA04" w14:textId="77777777" w:rsidR="00584B27" w:rsidRDefault="00584B27" w:rsidP="00DC37F1">
      <w:pPr>
        <w:spacing w:after="0" w:line="276" w:lineRule="auto"/>
        <w:jc w:val="both"/>
        <w:rPr>
          <w:rFonts w:ascii="Avenir Next LT Pro" w:eastAsia="Times New Roman" w:hAnsi="Avenir Next LT Pro" w:cs="Arial"/>
        </w:rPr>
      </w:pPr>
    </w:p>
    <w:p w14:paraId="43C173A0" w14:textId="7B354C7C" w:rsidR="00DC37F1" w:rsidRPr="00DC37F1" w:rsidRDefault="00584B27" w:rsidP="00DC37F1">
      <w:pPr>
        <w:spacing w:after="0" w:line="276" w:lineRule="auto"/>
        <w:jc w:val="both"/>
        <w:rPr>
          <w:rFonts w:ascii="Avenir Next LT Pro" w:eastAsia="Times New Roman" w:hAnsi="Avenir Next LT Pro" w:cs="Arial"/>
        </w:rPr>
      </w:pPr>
      <w:r>
        <w:rPr>
          <w:rFonts w:ascii="Avenir Next LT Pro" w:eastAsia="Times New Roman" w:hAnsi="Avenir Next LT Pro" w:cs="Arial"/>
        </w:rPr>
        <w:t xml:space="preserve">En relación con tales usos, la EMPRESA </w:t>
      </w:r>
      <w:r w:rsidR="00DC37F1" w:rsidRPr="00DC37F1">
        <w:rPr>
          <w:rFonts w:ascii="Avenir Next LT Pro" w:eastAsia="Times New Roman" w:hAnsi="Avenir Next LT Pro" w:cs="Arial"/>
        </w:rPr>
        <w:t>podrá añadir a la Marca</w:t>
      </w:r>
      <w:r w:rsidR="00516626">
        <w:rPr>
          <w:rFonts w:ascii="Avenir Next LT Pro" w:eastAsia="Times New Roman" w:hAnsi="Avenir Next LT Pro" w:cs="Arial"/>
        </w:rPr>
        <w:t>, de cara a su uso -no a su registro-</w:t>
      </w:r>
      <w:r w:rsidR="00DC37F1" w:rsidRPr="00DC37F1">
        <w:rPr>
          <w:rFonts w:ascii="Avenir Next LT Pro" w:eastAsia="Times New Roman" w:hAnsi="Avenir Next LT Pro" w:cs="Arial"/>
        </w:rPr>
        <w:t xml:space="preserve"> cualesquiera elementos accesorios a la misma, tales como, </w:t>
      </w:r>
      <w:r>
        <w:rPr>
          <w:rFonts w:ascii="Avenir Next LT Pro" w:eastAsia="Times New Roman" w:hAnsi="Avenir Next LT Pro" w:cs="Arial"/>
        </w:rPr>
        <w:t xml:space="preserve">otras marcas o denominaciones propias, </w:t>
      </w:r>
      <w:r w:rsidR="00DC37F1" w:rsidRPr="00DC37F1">
        <w:rPr>
          <w:rFonts w:ascii="Avenir Next LT Pro" w:eastAsia="Times New Roman" w:hAnsi="Avenir Next LT Pro" w:cs="Arial"/>
        </w:rPr>
        <w:t xml:space="preserve">tipografías especiales, logos, dibujos, gráficos y cualesquiera otros elementos decorativos que estimare convenientes para la explotación de la Marca. </w:t>
      </w:r>
    </w:p>
    <w:p w14:paraId="6F7DA886"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rPr>
      </w:pPr>
    </w:p>
    <w:p w14:paraId="42B70FFF" w14:textId="5127F51F" w:rsidR="00DC37F1" w:rsidRPr="00DC37F1" w:rsidRDefault="00DC37F1" w:rsidP="00DC37F1">
      <w:pPr>
        <w:spacing w:after="0" w:line="276" w:lineRule="auto"/>
        <w:jc w:val="both"/>
        <w:rPr>
          <w:rFonts w:ascii="Avenir Next LT Pro" w:eastAsia="Times New Roman" w:hAnsi="Avenir Next LT Pro" w:cs="Arial"/>
          <w:u w:val="single"/>
        </w:rPr>
      </w:pPr>
      <w:r w:rsidRPr="00DC37F1">
        <w:rPr>
          <w:rFonts w:ascii="Avenir Next LT Pro" w:eastAsia="Times New Roman" w:hAnsi="Avenir Next LT Pro" w:cs="Arial"/>
          <w:b/>
          <w:bCs/>
        </w:rPr>
        <w:t>2.</w:t>
      </w:r>
      <w:r w:rsidR="00584B27">
        <w:rPr>
          <w:rFonts w:ascii="Avenir Next LT Pro" w:eastAsia="Times New Roman" w:hAnsi="Avenir Next LT Pro" w:cs="Arial"/>
          <w:b/>
          <w:bCs/>
        </w:rPr>
        <w:t>6</w:t>
      </w:r>
      <w:r w:rsidRPr="00DC37F1">
        <w:rPr>
          <w:rFonts w:ascii="Avenir Next LT Pro" w:eastAsia="Times New Roman" w:hAnsi="Avenir Next LT Pro" w:cs="Arial"/>
          <w:b/>
          <w:bCs/>
        </w:rPr>
        <w:t xml:space="preserve">. </w:t>
      </w:r>
      <w:r w:rsidRPr="00DC37F1">
        <w:rPr>
          <w:rFonts w:ascii="Avenir Next LT Pro" w:eastAsia="Times New Roman" w:hAnsi="Avenir Next LT Pro" w:cs="Arial"/>
          <w:u w:val="single"/>
        </w:rPr>
        <w:t>Inscripción de la licencia</w:t>
      </w:r>
    </w:p>
    <w:p w14:paraId="03ED7219" w14:textId="77777777" w:rsidR="00DC37F1" w:rsidRPr="00DC37F1" w:rsidRDefault="00DC37F1" w:rsidP="00DC37F1">
      <w:pPr>
        <w:spacing w:after="0" w:line="276" w:lineRule="auto"/>
        <w:jc w:val="both"/>
        <w:rPr>
          <w:rFonts w:ascii="Avenir Next LT Pro" w:eastAsia="Times New Roman" w:hAnsi="Avenir Next LT Pro" w:cs="Arial"/>
          <w:u w:val="single"/>
        </w:rPr>
      </w:pPr>
    </w:p>
    <w:p w14:paraId="473ECEFF" w14:textId="4A2917E7" w:rsidR="00DC37F1" w:rsidRPr="00DC37F1" w:rsidRDefault="00DC37F1" w:rsidP="00DC37F1">
      <w:pPr>
        <w:spacing w:after="0" w:line="276" w:lineRule="auto"/>
        <w:jc w:val="both"/>
        <w:rPr>
          <w:rFonts w:ascii="Avenir Next LT Pro" w:eastAsia="Times New Roman" w:hAnsi="Avenir Next LT Pro" w:cs="Arial"/>
        </w:rPr>
      </w:pPr>
      <w:r w:rsidRPr="00DC37F1">
        <w:rPr>
          <w:rFonts w:ascii="Avenir Next LT Pro" w:eastAsia="Times New Roman" w:hAnsi="Avenir Next LT Pro" w:cs="Arial"/>
        </w:rPr>
        <w:t>Ambas partes están legitimadas para solicitar la inscripción de la licencia en la Oficina Española de Patentes y Marcas. Los gastos de dicha inscripción corresponderán a</w:t>
      </w:r>
      <w:r w:rsidR="00584B27">
        <w:rPr>
          <w:rFonts w:ascii="Avenir Next LT Pro" w:hAnsi="Avenir Next LT Pro" w:cs="Arial"/>
          <w:lang w:val="es-ES_tradnl"/>
        </w:rPr>
        <w:t xml:space="preserve"> la EMPRESA</w:t>
      </w:r>
      <w:r w:rsidRPr="00DC37F1">
        <w:rPr>
          <w:rFonts w:ascii="Avenir Next LT Pro" w:eastAsia="Times New Roman" w:hAnsi="Avenir Next LT Pro" w:cs="Arial"/>
        </w:rPr>
        <w:t xml:space="preserve">, obligándose </w:t>
      </w:r>
      <w:r w:rsidR="00584B27">
        <w:rPr>
          <w:rFonts w:ascii="Avenir Next LT Pro" w:eastAsia="Times New Roman" w:hAnsi="Avenir Next LT Pro" w:cs="Arial"/>
        </w:rPr>
        <w:t xml:space="preserve">la </w:t>
      </w:r>
      <w:r w:rsidR="00584B27">
        <w:rPr>
          <w:rFonts w:ascii="Avenir Next LT Pro" w:hAnsi="Avenir Next LT Pro" w:cs="Arial"/>
          <w:lang w:val="es-ES_tradnl"/>
        </w:rPr>
        <w:t xml:space="preserve">UCM </w:t>
      </w:r>
      <w:r w:rsidRPr="00DC37F1">
        <w:rPr>
          <w:rFonts w:ascii="Avenir Next LT Pro" w:eastAsia="Times New Roman" w:hAnsi="Avenir Next LT Pro" w:cs="Arial"/>
        </w:rPr>
        <w:t>a colaborar para que dicha inscripción sea efectiva</w:t>
      </w:r>
      <w:r w:rsidR="00D32AEF">
        <w:rPr>
          <w:rFonts w:ascii="Avenir Next LT Pro" w:eastAsia="Times New Roman" w:hAnsi="Avenir Next LT Pro" w:cs="Arial"/>
        </w:rPr>
        <w:t>.</w:t>
      </w:r>
    </w:p>
    <w:p w14:paraId="4F97E307" w14:textId="77777777" w:rsidR="00DC37F1" w:rsidRPr="00DC37F1" w:rsidRDefault="00DC37F1" w:rsidP="00DC37F1">
      <w:pPr>
        <w:spacing w:after="0" w:line="276" w:lineRule="auto"/>
        <w:jc w:val="both"/>
        <w:rPr>
          <w:rFonts w:ascii="Avenir Next LT Pro" w:eastAsia="Times New Roman" w:hAnsi="Avenir Next LT Pro" w:cs="Arial"/>
          <w:u w:val="single"/>
        </w:rPr>
      </w:pPr>
    </w:p>
    <w:p w14:paraId="10ED6DF2" w14:textId="47E77008" w:rsidR="00DC37F1" w:rsidRPr="00DC37F1" w:rsidRDefault="00DC37F1" w:rsidP="00DC37F1">
      <w:pPr>
        <w:spacing w:after="0" w:line="276" w:lineRule="auto"/>
        <w:jc w:val="both"/>
        <w:rPr>
          <w:rFonts w:ascii="Avenir Next LT Pro" w:eastAsia="Times New Roman" w:hAnsi="Avenir Next LT Pro" w:cs="Arial"/>
          <w:u w:val="single"/>
        </w:rPr>
      </w:pPr>
      <w:r w:rsidRPr="00DC37F1">
        <w:rPr>
          <w:rFonts w:ascii="Avenir Next LT Pro" w:eastAsia="Times New Roman" w:hAnsi="Avenir Next LT Pro" w:cs="Arial"/>
          <w:b/>
          <w:bCs/>
        </w:rPr>
        <w:t>2.</w:t>
      </w:r>
      <w:r w:rsidR="00584B27">
        <w:rPr>
          <w:rFonts w:ascii="Avenir Next LT Pro" w:eastAsia="Times New Roman" w:hAnsi="Avenir Next LT Pro" w:cs="Arial"/>
          <w:b/>
          <w:bCs/>
        </w:rPr>
        <w:t>7</w:t>
      </w:r>
      <w:r w:rsidRPr="00DC37F1">
        <w:rPr>
          <w:rFonts w:ascii="Avenir Next LT Pro" w:eastAsia="Times New Roman" w:hAnsi="Avenir Next LT Pro" w:cs="Arial"/>
          <w:b/>
          <w:bCs/>
        </w:rPr>
        <w:t xml:space="preserve">. </w:t>
      </w:r>
      <w:r w:rsidRPr="00DC37F1">
        <w:rPr>
          <w:rFonts w:ascii="Avenir Next LT Pro" w:eastAsia="Times New Roman" w:hAnsi="Avenir Next LT Pro" w:cs="Arial"/>
          <w:u w:val="single"/>
        </w:rPr>
        <w:t>Pago de tasas</w:t>
      </w:r>
      <w:r w:rsidR="00E5695A">
        <w:rPr>
          <w:rFonts w:ascii="Avenir Next LT Pro" w:eastAsia="Times New Roman" w:hAnsi="Avenir Next LT Pro" w:cs="Arial"/>
          <w:u w:val="single"/>
        </w:rPr>
        <w:t>, defensa y mantenimiento de la Marca</w:t>
      </w:r>
    </w:p>
    <w:p w14:paraId="7F9F8DB0" w14:textId="77777777" w:rsidR="00DC37F1" w:rsidRPr="00DC37F1" w:rsidRDefault="00DC37F1" w:rsidP="00DC37F1">
      <w:pPr>
        <w:pStyle w:val="Prrafodelista"/>
        <w:spacing w:after="0" w:line="276" w:lineRule="auto"/>
        <w:ind w:left="0"/>
        <w:jc w:val="both"/>
        <w:rPr>
          <w:rFonts w:ascii="Avenir Next LT Pro" w:eastAsia="Times New Roman" w:hAnsi="Avenir Next LT Pro" w:cs="Arial"/>
        </w:rPr>
      </w:pPr>
    </w:p>
    <w:p w14:paraId="43FF8417" w14:textId="5E7356FB" w:rsidR="008B5D13" w:rsidRDefault="008B5D13" w:rsidP="00DC74C7">
      <w:pPr>
        <w:pStyle w:val="Prrafodelista"/>
        <w:spacing w:after="0" w:line="276" w:lineRule="auto"/>
        <w:ind w:left="0"/>
        <w:jc w:val="both"/>
        <w:rPr>
          <w:rFonts w:ascii="Avenir Next LT Pro" w:hAnsi="Avenir Next LT Pro" w:cs="Arial"/>
          <w:lang w:val="es-ES_tradnl"/>
        </w:rPr>
      </w:pPr>
      <w:r>
        <w:rPr>
          <w:rFonts w:ascii="Avenir Next LT Pro" w:hAnsi="Avenir Next LT Pro" w:cs="Arial"/>
          <w:lang w:val="es-ES_tradnl"/>
        </w:rPr>
        <w:t xml:space="preserve">La UCM </w:t>
      </w:r>
      <w:r w:rsidRPr="00DC37F1">
        <w:rPr>
          <w:rFonts w:ascii="Avenir Next LT Pro" w:hAnsi="Avenir Next LT Pro" w:cs="Arial"/>
          <w:lang w:val="es-ES_tradnl"/>
        </w:rPr>
        <w:t>se obliga a abonar las tasas de renovación de la Marca</w:t>
      </w:r>
      <w:r>
        <w:rPr>
          <w:rFonts w:ascii="Avenir Next LT Pro" w:hAnsi="Avenir Next LT Pro" w:cs="Arial"/>
          <w:lang w:val="es-ES_tradnl"/>
        </w:rPr>
        <w:t>. C</w:t>
      </w:r>
      <w:r w:rsidRPr="00DC37F1">
        <w:rPr>
          <w:rFonts w:ascii="Avenir Next LT Pro" w:hAnsi="Avenir Next LT Pro" w:cs="Arial"/>
          <w:lang w:val="es-ES_tradnl"/>
        </w:rPr>
        <w:t xml:space="preserve">ualquier otro gravamen relacionado con el mantenimiento </w:t>
      </w:r>
      <w:r>
        <w:rPr>
          <w:rFonts w:ascii="Avenir Next LT Pro" w:hAnsi="Avenir Next LT Pro" w:cs="Arial"/>
          <w:lang w:val="es-ES_tradnl"/>
        </w:rPr>
        <w:t xml:space="preserve">y/o defensa </w:t>
      </w:r>
      <w:r w:rsidRPr="00DC37F1">
        <w:rPr>
          <w:rFonts w:ascii="Avenir Next LT Pro" w:hAnsi="Avenir Next LT Pro" w:cs="Arial"/>
          <w:lang w:val="es-ES_tradnl"/>
        </w:rPr>
        <w:t>de la misma</w:t>
      </w:r>
      <w:r>
        <w:rPr>
          <w:rFonts w:ascii="Avenir Next LT Pro" w:hAnsi="Avenir Next LT Pro" w:cs="Arial"/>
          <w:lang w:val="es-ES_tradnl"/>
        </w:rPr>
        <w:t xml:space="preserve">, incluyendo la contratación de servicios de vigilancia, la formulación de oposiciones y recursos -tanto en vía administrativa como contencioso-administrativa- que objetivamente resulten necesarios para la correcta defensa de la Marca, así como los costes legales (extrajudiciales o judiciales) de defensa de la misma frente a </w:t>
      </w:r>
      <w:r w:rsidR="00193665">
        <w:rPr>
          <w:rFonts w:ascii="Avenir Next LT Pro" w:hAnsi="Avenir Next LT Pro" w:cs="Arial"/>
          <w:lang w:val="es-ES_tradnl"/>
        </w:rPr>
        <w:t>violaciones de la Marca llevadas a cabo por</w:t>
      </w:r>
      <w:r>
        <w:rPr>
          <w:rFonts w:ascii="Avenir Next LT Pro" w:hAnsi="Avenir Next LT Pro" w:cs="Arial"/>
          <w:lang w:val="es-ES_tradnl"/>
        </w:rPr>
        <w:t xml:space="preserve"> terceros, serán por cuenta de la EMPRESA. </w:t>
      </w:r>
      <w:r w:rsidR="00200D96">
        <w:rPr>
          <w:rFonts w:ascii="Avenir Next LT Pro" w:hAnsi="Avenir Next LT Pro" w:cs="Arial"/>
          <w:lang w:val="es-ES_tradnl"/>
        </w:rPr>
        <w:t xml:space="preserve">La </w:t>
      </w:r>
      <w:r w:rsidR="00193665">
        <w:rPr>
          <w:rFonts w:ascii="Avenir Next LT Pro" w:hAnsi="Avenir Next LT Pro" w:cs="Arial"/>
          <w:lang w:val="es-ES_tradnl"/>
        </w:rPr>
        <w:t xml:space="preserve">EMPRESA deberá comunicar previamente y por escrito a la UCM cualesquiera actuaciones que, en este sentido, tenga intención de realizar, debiendo consensuar con esta la mejor estrategia a seguir para la adecuada protección de los intereses en liza. </w:t>
      </w:r>
      <w:r>
        <w:rPr>
          <w:rFonts w:ascii="Avenir Next LT Pro" w:hAnsi="Avenir Next LT Pro" w:cs="Arial"/>
          <w:lang w:val="es-ES_tradnl"/>
        </w:rPr>
        <w:t xml:space="preserve"> </w:t>
      </w:r>
      <w:r w:rsidR="00193665">
        <w:rPr>
          <w:rFonts w:ascii="Avenir Next LT Pro" w:hAnsi="Avenir Next LT Pro" w:cs="Arial"/>
          <w:lang w:val="es-ES_tradnl"/>
        </w:rPr>
        <w:t xml:space="preserve">La </w:t>
      </w:r>
      <w:r>
        <w:rPr>
          <w:rFonts w:ascii="Avenir Next LT Pro" w:hAnsi="Avenir Next LT Pro" w:cs="Arial"/>
          <w:lang w:val="es-ES_tradnl"/>
        </w:rPr>
        <w:t>UCM se obliga a informar a la EMPRESA, tan pronto como tenga noticia, de cualquier hecho que pueda requerir de una intervención de esta, así como a suscribir los documentos / autorizaciones, etc. que resultaran necesarias para facultar legalmente a la EMPRESA a llevar a cabo, por sí misma</w:t>
      </w:r>
      <w:r w:rsidR="002F3B22">
        <w:rPr>
          <w:rFonts w:ascii="Avenir Next LT Pro" w:hAnsi="Avenir Next LT Pro" w:cs="Arial"/>
          <w:lang w:val="es-ES_tradnl"/>
        </w:rPr>
        <w:t xml:space="preserve"> o a través de los proveedores de servicios que elija</w:t>
      </w:r>
      <w:r>
        <w:rPr>
          <w:rFonts w:ascii="Avenir Next LT Pro" w:hAnsi="Avenir Next LT Pro" w:cs="Arial"/>
          <w:lang w:val="es-ES_tradnl"/>
        </w:rPr>
        <w:t>, tales actuaciones.</w:t>
      </w:r>
    </w:p>
    <w:p w14:paraId="2FA40FD1" w14:textId="77777777" w:rsidR="008B5D13" w:rsidRPr="00DC37F1" w:rsidRDefault="008B5D13" w:rsidP="00DC37F1">
      <w:pPr>
        <w:pStyle w:val="Prrafodelista"/>
        <w:spacing w:after="0" w:line="276" w:lineRule="auto"/>
        <w:ind w:left="0"/>
        <w:jc w:val="both"/>
        <w:rPr>
          <w:rFonts w:ascii="Avenir Next LT Pro" w:hAnsi="Avenir Next LT Pro" w:cs="Arial"/>
          <w:lang w:val="es-ES_tradnl"/>
        </w:rPr>
      </w:pPr>
    </w:p>
    <w:p w14:paraId="48E4BF09" w14:textId="482B6E23" w:rsidR="00E5695A" w:rsidRDefault="00E5695A" w:rsidP="00E5695A">
      <w:pPr>
        <w:pStyle w:val="Prrafodelista"/>
        <w:spacing w:after="0" w:line="276" w:lineRule="auto"/>
        <w:ind w:left="0"/>
        <w:jc w:val="both"/>
        <w:rPr>
          <w:rFonts w:ascii="Avenir Next LT Pro" w:hAnsi="Avenir Next LT Pro" w:cs="Arial"/>
          <w:lang w:val="es-ES_tradnl"/>
        </w:rPr>
      </w:pPr>
      <w:r w:rsidRPr="00E5695A">
        <w:rPr>
          <w:rFonts w:ascii="Avenir Next LT Pro" w:eastAsia="Times New Roman" w:hAnsi="Avenir Next LT Pro" w:cs="Arial"/>
          <w:b/>
          <w:bCs/>
        </w:rPr>
        <w:t>2.8.-</w:t>
      </w:r>
      <w:r>
        <w:rPr>
          <w:rFonts w:ascii="Avenir Next LT Pro" w:eastAsia="Times New Roman" w:hAnsi="Avenir Next LT Pro" w:cs="Arial"/>
        </w:rPr>
        <w:t xml:space="preserve"> </w:t>
      </w:r>
      <w:r>
        <w:rPr>
          <w:rFonts w:ascii="Avenir Next LT Pro" w:hAnsi="Avenir Next LT Pro" w:cs="Arial"/>
          <w:lang w:val="es-ES_tradnl"/>
        </w:rPr>
        <w:t xml:space="preserve">La EMPRESA, como licenciataria exclusiva de la Marca, vendrá obligada a su uso, en los términos del art. 39 de </w:t>
      </w:r>
      <w:r w:rsidR="00193665">
        <w:rPr>
          <w:rFonts w:ascii="Avenir Next LT Pro" w:hAnsi="Avenir Next LT Pro" w:cs="Arial"/>
          <w:lang w:val="es-ES_tradnl"/>
        </w:rPr>
        <w:t xml:space="preserve">la LM. </w:t>
      </w:r>
      <w:r>
        <w:rPr>
          <w:rFonts w:ascii="Avenir Next LT Pro" w:hAnsi="Avenir Next LT Pro" w:cs="Arial"/>
          <w:lang w:val="es-ES_tradnl"/>
        </w:rPr>
        <w:t xml:space="preserve">La intención por parte de la EMPRESA de cesar en el uso de la Marca deberá ser comunicada, sin dilaciones indebidas, a la UCM, quien quedará facultada, desde ese momento, para proceder a la resolución del presente contrato de licencia.  </w:t>
      </w:r>
    </w:p>
    <w:p w14:paraId="38CFA5FF" w14:textId="0A81A745" w:rsidR="00DC37F1" w:rsidRPr="00E5695A" w:rsidRDefault="00DC37F1" w:rsidP="00DC37F1">
      <w:pPr>
        <w:pStyle w:val="Prrafodelista"/>
        <w:spacing w:after="0" w:line="276" w:lineRule="auto"/>
        <w:ind w:left="0"/>
        <w:jc w:val="both"/>
        <w:rPr>
          <w:rFonts w:ascii="Avenir Next LT Pro" w:eastAsia="Times New Roman" w:hAnsi="Avenir Next LT Pro" w:cs="Arial"/>
          <w:lang w:val="es-ES_tradnl"/>
        </w:rPr>
      </w:pPr>
    </w:p>
    <w:p w14:paraId="64EBFA28" w14:textId="77777777" w:rsidR="00E5695A" w:rsidRPr="00DC37F1" w:rsidRDefault="00E5695A" w:rsidP="00DC37F1">
      <w:pPr>
        <w:pStyle w:val="Prrafodelista"/>
        <w:spacing w:after="0" w:line="276" w:lineRule="auto"/>
        <w:ind w:left="0"/>
        <w:jc w:val="both"/>
        <w:rPr>
          <w:rFonts w:ascii="Avenir Next LT Pro" w:eastAsia="Times New Roman" w:hAnsi="Avenir Next LT Pro" w:cs="Arial"/>
        </w:rPr>
      </w:pPr>
    </w:p>
    <w:p w14:paraId="111FF6D7" w14:textId="77777777" w:rsidR="00DC37F1" w:rsidRPr="00DC37F1" w:rsidRDefault="00DC37F1" w:rsidP="00DC37F1">
      <w:pPr>
        <w:spacing w:after="0" w:line="276" w:lineRule="auto"/>
        <w:ind w:right="-1"/>
        <w:rPr>
          <w:rFonts w:ascii="Avenir Next LT Pro" w:eastAsiaTheme="minorHAnsi" w:hAnsi="Avenir Next LT Pro" w:cs="Arial"/>
          <w:b/>
          <w:bCs/>
          <w:lang w:val="es-ES_tradnl"/>
        </w:rPr>
      </w:pPr>
      <w:r w:rsidRPr="00DC37F1">
        <w:rPr>
          <w:rFonts w:ascii="Avenir Next LT Pro" w:hAnsi="Avenir Next LT Pro" w:cs="Arial"/>
          <w:b/>
          <w:bCs/>
          <w:u w:val="single"/>
          <w:lang w:val="es-ES_tradnl"/>
        </w:rPr>
        <w:t>TERCERA</w:t>
      </w:r>
      <w:r w:rsidRPr="00DC37F1">
        <w:rPr>
          <w:rFonts w:ascii="Avenir Next LT Pro" w:hAnsi="Avenir Next LT Pro" w:cs="Arial"/>
          <w:b/>
          <w:bCs/>
          <w:lang w:val="es-ES_tradnl"/>
        </w:rPr>
        <w:t>. - Duración de la licencia</w:t>
      </w:r>
    </w:p>
    <w:p w14:paraId="124D495C" w14:textId="77777777" w:rsidR="00DC37F1" w:rsidRPr="00DC37F1" w:rsidRDefault="00DC37F1" w:rsidP="00DC37F1">
      <w:pPr>
        <w:spacing w:after="0" w:line="276" w:lineRule="auto"/>
        <w:ind w:right="-1"/>
        <w:jc w:val="both"/>
        <w:rPr>
          <w:rFonts w:ascii="Avenir Next LT Pro" w:hAnsi="Avenir Next LT Pro" w:cs="Arial"/>
          <w:lang w:val="es-ES_tradnl"/>
        </w:rPr>
      </w:pPr>
    </w:p>
    <w:p w14:paraId="3A040B30" w14:textId="0E6111D5" w:rsidR="00DC37F1" w:rsidRDefault="00584B27" w:rsidP="00DC37F1">
      <w:pPr>
        <w:spacing w:after="0" w:line="276" w:lineRule="auto"/>
        <w:ind w:right="-1"/>
        <w:jc w:val="both"/>
        <w:rPr>
          <w:rFonts w:ascii="Avenir Next LT Pro" w:hAnsi="Avenir Next LT Pro" w:cs="Arial"/>
          <w:lang w:val="es-ES_tradnl"/>
        </w:rPr>
      </w:pPr>
      <w:r w:rsidRPr="00584B27">
        <w:rPr>
          <w:rFonts w:ascii="Avenir Next LT Pro" w:hAnsi="Avenir Next LT Pro" w:cs="Arial"/>
          <w:b/>
          <w:bCs/>
          <w:lang w:val="es-ES_tradnl"/>
        </w:rPr>
        <w:t>3.1.-</w:t>
      </w:r>
      <w:r>
        <w:rPr>
          <w:rFonts w:ascii="Avenir Next LT Pro" w:hAnsi="Avenir Next LT Pro" w:cs="Arial"/>
          <w:lang w:val="es-ES_tradnl"/>
        </w:rPr>
        <w:t xml:space="preserve"> </w:t>
      </w:r>
      <w:r w:rsidR="00DC37F1" w:rsidRPr="00DC37F1">
        <w:rPr>
          <w:rFonts w:ascii="Avenir Next LT Pro" w:hAnsi="Avenir Next LT Pro" w:cs="Arial"/>
          <w:lang w:val="es-ES_tradnl"/>
        </w:rPr>
        <w:t>El presente contrato entrará en vigor en la fecha de su firma y</w:t>
      </w:r>
      <w:r w:rsidR="0077185E">
        <w:rPr>
          <w:rFonts w:ascii="Avenir Next LT Pro" w:hAnsi="Avenir Next LT Pro" w:cs="Arial"/>
          <w:lang w:val="es-ES_tradnl"/>
        </w:rPr>
        <w:t xml:space="preserve"> permanecerá vigente hasta el hecho que suceda con anterioridad:</w:t>
      </w:r>
      <w:r w:rsidR="00DC37F1" w:rsidRPr="00DC37F1">
        <w:rPr>
          <w:rFonts w:ascii="Avenir Next LT Pro" w:hAnsi="Avenir Next LT Pro" w:cs="Arial"/>
          <w:lang w:val="es-ES_tradnl"/>
        </w:rPr>
        <w:t xml:space="preserve"> </w:t>
      </w:r>
      <w:r w:rsidR="0077185E">
        <w:rPr>
          <w:rFonts w:ascii="Avenir Next LT Pro" w:hAnsi="Avenir Next LT Pro" w:cs="Arial"/>
          <w:lang w:val="es-ES_tradnl"/>
        </w:rPr>
        <w:t xml:space="preserve"> la pérdida de</w:t>
      </w:r>
      <w:r w:rsidR="005F486E">
        <w:rPr>
          <w:rFonts w:ascii="Avenir Next LT Pro" w:hAnsi="Avenir Next LT Pro" w:cs="Arial"/>
          <w:lang w:val="es-ES_tradnl"/>
        </w:rPr>
        <w:t xml:space="preserve"> </w:t>
      </w:r>
      <w:r w:rsidR="00DC37F1" w:rsidRPr="00DC37F1">
        <w:rPr>
          <w:rFonts w:ascii="Avenir Next LT Pro" w:hAnsi="Avenir Next LT Pro" w:cs="Arial"/>
          <w:lang w:val="es-ES_tradnl"/>
        </w:rPr>
        <w:t>vigencia de la Marca</w:t>
      </w:r>
      <w:r w:rsidR="005618EB">
        <w:rPr>
          <w:rFonts w:ascii="Avenir Next LT Pro" w:hAnsi="Avenir Next LT Pro" w:cs="Arial"/>
          <w:lang w:val="es-ES_tradnl"/>
        </w:rPr>
        <w:t xml:space="preserve"> o </w:t>
      </w:r>
      <w:r w:rsidR="0077185E">
        <w:rPr>
          <w:rFonts w:ascii="Avenir Next LT Pro" w:hAnsi="Avenir Next LT Pro" w:cs="Arial"/>
          <w:lang w:val="es-ES_tradnl"/>
        </w:rPr>
        <w:t>el fin de</w:t>
      </w:r>
      <w:r w:rsidR="005618EB">
        <w:rPr>
          <w:rFonts w:ascii="Avenir Next LT Pro" w:hAnsi="Avenir Next LT Pro" w:cs="Arial"/>
          <w:lang w:val="es-ES_tradnl"/>
        </w:rPr>
        <w:t xml:space="preserve"> la explotación de la APLICACIÓN bajo la </w:t>
      </w:r>
      <w:r w:rsidR="0077185E">
        <w:rPr>
          <w:rFonts w:ascii="Avenir Next LT Pro" w:hAnsi="Avenir Next LT Pro" w:cs="Arial"/>
          <w:lang w:val="es-ES_tradnl"/>
        </w:rPr>
        <w:t>Marca</w:t>
      </w:r>
      <w:r w:rsidR="005618EB">
        <w:rPr>
          <w:rFonts w:ascii="Avenir Next LT Pro" w:hAnsi="Avenir Next LT Pro" w:cs="Arial"/>
          <w:lang w:val="es-ES_tradnl"/>
        </w:rPr>
        <w:t xml:space="preserve"> por parte de la EMPRESA</w:t>
      </w:r>
      <w:r w:rsidR="0077185E">
        <w:rPr>
          <w:rFonts w:ascii="Avenir Next LT Pro" w:hAnsi="Avenir Next LT Pro" w:cs="Arial"/>
          <w:lang w:val="es-ES_tradnl"/>
        </w:rPr>
        <w:t>.</w:t>
      </w:r>
    </w:p>
    <w:p w14:paraId="124D867F" w14:textId="77777777" w:rsidR="00516626" w:rsidRDefault="00516626" w:rsidP="00DC37F1">
      <w:pPr>
        <w:spacing w:after="0" w:line="276" w:lineRule="auto"/>
        <w:ind w:right="-1"/>
        <w:jc w:val="both"/>
        <w:rPr>
          <w:rFonts w:ascii="Avenir Next LT Pro" w:hAnsi="Avenir Next LT Pro" w:cs="Arial"/>
          <w:lang w:val="es-ES_tradnl"/>
        </w:rPr>
      </w:pPr>
    </w:p>
    <w:p w14:paraId="429DC229" w14:textId="470EF37B" w:rsidR="00516626" w:rsidRPr="00DC37F1" w:rsidRDefault="00516626" w:rsidP="00DC37F1">
      <w:pPr>
        <w:spacing w:after="0" w:line="276" w:lineRule="auto"/>
        <w:ind w:right="-1"/>
        <w:jc w:val="both"/>
        <w:rPr>
          <w:rFonts w:ascii="Avenir Next LT Pro" w:hAnsi="Avenir Next LT Pro" w:cs="Arial"/>
          <w:lang w:val="es-ES_tradnl"/>
        </w:rPr>
      </w:pPr>
      <w:r w:rsidRPr="00516626">
        <w:rPr>
          <w:rFonts w:ascii="Avenir Next LT Pro" w:hAnsi="Avenir Next LT Pro" w:cs="Arial"/>
          <w:b/>
          <w:bCs/>
          <w:lang w:val="es-ES_tradnl"/>
        </w:rPr>
        <w:t>3.2.-</w:t>
      </w:r>
      <w:r>
        <w:rPr>
          <w:rFonts w:ascii="Avenir Next LT Pro" w:hAnsi="Avenir Next LT Pro" w:cs="Arial"/>
          <w:lang w:val="es-ES_tradnl"/>
        </w:rPr>
        <w:t xml:space="preserve"> Sin perjuicio de lo anterior, el contrato de licencia podrá finalizar de manera anticipada si concurre cualquiera de las causas indicadas en la cláusula Sexta, en los términos que en la misma se recogen.</w:t>
      </w:r>
    </w:p>
    <w:p w14:paraId="482E1631" w14:textId="77777777" w:rsidR="00DC37F1" w:rsidRPr="00DC37F1" w:rsidRDefault="00DC37F1" w:rsidP="00DC37F1">
      <w:pPr>
        <w:spacing w:after="0" w:line="276" w:lineRule="auto"/>
        <w:ind w:right="-1"/>
        <w:rPr>
          <w:rFonts w:ascii="Avenir Next LT Pro" w:hAnsi="Avenir Next LT Pro" w:cs="Arial"/>
          <w:b/>
          <w:bCs/>
          <w:lang w:val="es-ES_tradnl"/>
        </w:rPr>
      </w:pPr>
    </w:p>
    <w:p w14:paraId="2B1622E7" w14:textId="77777777" w:rsidR="00DC37F1" w:rsidRPr="00DC37F1" w:rsidRDefault="00DC37F1" w:rsidP="00DC37F1">
      <w:pPr>
        <w:spacing w:after="0" w:line="276" w:lineRule="auto"/>
        <w:ind w:right="-1"/>
        <w:rPr>
          <w:rFonts w:ascii="Avenir Next LT Pro" w:hAnsi="Avenir Next LT Pro" w:cs="Arial"/>
          <w:b/>
          <w:bCs/>
        </w:rPr>
      </w:pPr>
    </w:p>
    <w:p w14:paraId="0B45CE3D"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u w:val="single"/>
          <w:lang w:val="es-ES_tradnl"/>
        </w:rPr>
        <w:t>CUARTA</w:t>
      </w:r>
      <w:r w:rsidRPr="00DC37F1">
        <w:rPr>
          <w:rFonts w:ascii="Avenir Next LT Pro" w:hAnsi="Avenir Next LT Pro" w:cs="Arial"/>
          <w:b/>
          <w:bCs/>
          <w:lang w:val="es-ES_tradnl"/>
        </w:rPr>
        <w:t>. - Contraprestación</w:t>
      </w:r>
    </w:p>
    <w:p w14:paraId="1005B73B" w14:textId="77777777" w:rsidR="00DC37F1" w:rsidRPr="00DC37F1" w:rsidRDefault="00DC37F1" w:rsidP="00DC37F1">
      <w:pPr>
        <w:spacing w:after="0" w:line="276" w:lineRule="auto"/>
        <w:ind w:right="-1"/>
        <w:rPr>
          <w:rFonts w:ascii="Avenir Next LT Pro" w:hAnsi="Avenir Next LT Pro" w:cs="Arial"/>
          <w:lang w:val="es-ES_tradnl"/>
        </w:rPr>
      </w:pPr>
    </w:p>
    <w:p w14:paraId="46530755" w14:textId="44774BA7" w:rsidR="00DC37F1" w:rsidRPr="00DC37F1" w:rsidRDefault="00584B27" w:rsidP="00DC37F1">
      <w:pPr>
        <w:spacing w:after="0" w:line="276" w:lineRule="auto"/>
        <w:ind w:right="-1"/>
        <w:jc w:val="both"/>
        <w:rPr>
          <w:rFonts w:ascii="Avenir Next LT Pro" w:hAnsi="Avenir Next LT Pro" w:cs="Arial"/>
          <w:lang w:val="es-ES_tradnl"/>
        </w:rPr>
      </w:pPr>
      <w:r w:rsidRPr="00584B27">
        <w:rPr>
          <w:rFonts w:ascii="Avenir Next LT Pro" w:hAnsi="Avenir Next LT Pro" w:cs="Arial"/>
          <w:b/>
          <w:bCs/>
          <w:lang w:val="es-ES_tradnl"/>
        </w:rPr>
        <w:t>4.1.-</w:t>
      </w:r>
      <w:r>
        <w:rPr>
          <w:rFonts w:ascii="Avenir Next LT Pro" w:hAnsi="Avenir Next LT Pro" w:cs="Arial"/>
          <w:lang w:val="es-ES_tradnl"/>
        </w:rPr>
        <w:t xml:space="preserve"> </w:t>
      </w:r>
      <w:r w:rsidR="00DC37F1" w:rsidRPr="00DC37F1">
        <w:rPr>
          <w:rFonts w:ascii="Avenir Next LT Pro" w:hAnsi="Avenir Next LT Pro" w:cs="Arial"/>
          <w:lang w:val="es-ES_tradnl"/>
        </w:rPr>
        <w:t>La licencia objeto del presente contrato se</w:t>
      </w:r>
      <w:r w:rsidR="00035D26">
        <w:rPr>
          <w:rFonts w:ascii="Avenir Next LT Pro" w:hAnsi="Avenir Next LT Pro" w:cs="Arial"/>
          <w:lang w:val="es-ES_tradnl"/>
        </w:rPr>
        <w:t xml:space="preserve"> otorga con </w:t>
      </w:r>
      <w:r w:rsidR="00035D26">
        <w:rPr>
          <w:rFonts w:ascii="Avenir Next LT Pro" w:hAnsi="Avenir Next LT Pro" w:cs="Arial"/>
          <w:lang w:val="es-ES_tradnl"/>
        </w:rPr>
        <w:t>carácter</w:t>
      </w:r>
      <w:r w:rsidR="00893F88">
        <w:rPr>
          <w:rFonts w:ascii="Avenir Next LT Pro" w:hAnsi="Avenir Next LT Pro" w:cs="Arial"/>
          <w:lang w:val="es-ES_tradnl"/>
        </w:rPr>
        <w:t xml:space="preserve"> </w:t>
      </w:r>
      <w:r w:rsidR="005618EB">
        <w:rPr>
          <w:rFonts w:ascii="Avenir Next LT Pro" w:hAnsi="Avenir Next LT Pro" w:cs="Arial"/>
          <w:lang w:val="es-ES_tradnl"/>
        </w:rPr>
        <w:t>gratuito. Dicha gratuidad será revisable transcurrido un periodo de 5 años desde la firma del presente Acuerdo, de manera que, llegado dicho momento, si la UCM decide poner fin a dicha gratuidad, ambas Partes deberán negociar un precio de mercado que sirva de contraprestación a la licencia otorgada</w:t>
      </w:r>
      <w:r w:rsidR="005F486E">
        <w:rPr>
          <w:rFonts w:ascii="Avenir Next LT Pro" w:hAnsi="Avenir Next LT Pro" w:cs="Arial"/>
          <w:lang w:val="es-ES_tradnl"/>
        </w:rPr>
        <w:t>.</w:t>
      </w:r>
    </w:p>
    <w:p w14:paraId="7A4D2ADB" w14:textId="77777777" w:rsidR="00DC37F1" w:rsidRPr="00DC37F1" w:rsidRDefault="00DC37F1" w:rsidP="00DC37F1">
      <w:pPr>
        <w:spacing w:after="0" w:line="276" w:lineRule="auto"/>
        <w:ind w:right="-1"/>
        <w:rPr>
          <w:rFonts w:ascii="Avenir Next LT Pro" w:hAnsi="Avenir Next LT Pro" w:cs="Arial"/>
          <w:b/>
          <w:bCs/>
          <w:lang w:val="es-ES_tradnl"/>
        </w:rPr>
      </w:pPr>
    </w:p>
    <w:p w14:paraId="7D7211BC" w14:textId="77777777" w:rsidR="00DC37F1" w:rsidRPr="00DC37F1" w:rsidRDefault="00DC37F1" w:rsidP="00DC37F1">
      <w:pPr>
        <w:spacing w:after="0" w:line="276" w:lineRule="auto"/>
        <w:ind w:right="-1"/>
        <w:rPr>
          <w:rFonts w:ascii="Avenir Next LT Pro" w:hAnsi="Avenir Next LT Pro" w:cs="Arial"/>
          <w:b/>
          <w:bCs/>
          <w:lang w:val="es-ES_tradnl"/>
        </w:rPr>
      </w:pPr>
    </w:p>
    <w:p w14:paraId="1C1F5502"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u w:val="single"/>
          <w:lang w:val="es-ES_tradnl"/>
        </w:rPr>
        <w:t>QUINTA</w:t>
      </w:r>
      <w:r w:rsidRPr="00DC37F1">
        <w:rPr>
          <w:rFonts w:ascii="Avenir Next LT Pro" w:hAnsi="Avenir Next LT Pro" w:cs="Arial"/>
          <w:b/>
          <w:bCs/>
          <w:lang w:val="es-ES_tradnl"/>
        </w:rPr>
        <w:t>. - Garantías</w:t>
      </w:r>
    </w:p>
    <w:p w14:paraId="790CDD01" w14:textId="77777777" w:rsidR="00DC37F1" w:rsidRPr="00DC37F1" w:rsidRDefault="00DC37F1" w:rsidP="00DC37F1">
      <w:pPr>
        <w:spacing w:after="0" w:line="276" w:lineRule="auto"/>
        <w:ind w:right="-1"/>
        <w:rPr>
          <w:rFonts w:ascii="Avenir Next LT Pro" w:hAnsi="Avenir Next LT Pro" w:cs="Arial"/>
          <w:b/>
          <w:bCs/>
          <w:lang w:val="es-ES_tradnl"/>
        </w:rPr>
      </w:pPr>
    </w:p>
    <w:p w14:paraId="4A76705D" w14:textId="39CFC3DF" w:rsidR="00B7195D"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b/>
          <w:bCs/>
          <w:lang w:val="es-ES_tradnl"/>
        </w:rPr>
        <w:t>5.1.</w:t>
      </w:r>
      <w:r w:rsidRPr="00DC37F1">
        <w:rPr>
          <w:rFonts w:ascii="Avenir Next LT Pro" w:hAnsi="Avenir Next LT Pro" w:cs="Arial"/>
          <w:lang w:val="es-ES_tradnl"/>
        </w:rPr>
        <w:t xml:space="preserve"> </w:t>
      </w:r>
      <w:r w:rsidR="00B7195D">
        <w:rPr>
          <w:rFonts w:ascii="Avenir Next LT Pro" w:hAnsi="Avenir Next LT Pro" w:cs="Arial"/>
          <w:lang w:val="es-ES_tradnl"/>
        </w:rPr>
        <w:t>Por parte de la UCM:</w:t>
      </w:r>
    </w:p>
    <w:p w14:paraId="63305A25" w14:textId="77777777" w:rsidR="00B7195D" w:rsidRDefault="00B7195D" w:rsidP="00DC37F1">
      <w:pPr>
        <w:spacing w:after="0" w:line="276" w:lineRule="auto"/>
        <w:ind w:right="-1"/>
        <w:jc w:val="both"/>
        <w:rPr>
          <w:rFonts w:ascii="Avenir Next LT Pro" w:hAnsi="Avenir Next LT Pro" w:cs="Arial"/>
          <w:lang w:val="es-ES_tradnl"/>
        </w:rPr>
      </w:pPr>
    </w:p>
    <w:p w14:paraId="7D8760CD" w14:textId="736E6523" w:rsidR="00DC37F1" w:rsidRPr="00DC37F1" w:rsidRDefault="00584B27" w:rsidP="00B7195D">
      <w:pPr>
        <w:spacing w:after="0" w:line="276" w:lineRule="auto"/>
        <w:ind w:left="708" w:right="-1"/>
        <w:jc w:val="both"/>
        <w:rPr>
          <w:rFonts w:ascii="Avenir Next LT Pro" w:hAnsi="Avenir Next LT Pro" w:cs="Arial"/>
          <w:lang w:val="es-ES_tradnl"/>
        </w:rPr>
      </w:pPr>
      <w:r>
        <w:rPr>
          <w:rFonts w:ascii="Avenir Next LT Pro" w:hAnsi="Avenir Next LT Pro" w:cs="Arial"/>
          <w:lang w:val="es-ES_tradnl"/>
        </w:rPr>
        <w:t xml:space="preserve">La UCM </w:t>
      </w:r>
      <w:r w:rsidR="00DC37F1" w:rsidRPr="00DC37F1">
        <w:rPr>
          <w:rFonts w:ascii="Avenir Next LT Pro" w:hAnsi="Avenir Next LT Pro" w:cs="Arial"/>
          <w:lang w:val="es-ES_tradnl"/>
        </w:rPr>
        <w:t xml:space="preserve">garantiza a </w:t>
      </w:r>
      <w:r>
        <w:rPr>
          <w:rFonts w:ascii="Avenir Next LT Pro" w:hAnsi="Avenir Next LT Pro" w:cs="Arial"/>
          <w:lang w:val="es-ES_tradnl"/>
        </w:rPr>
        <w:t xml:space="preserve">la EMPRESA </w:t>
      </w:r>
      <w:r w:rsidR="00DC37F1" w:rsidRPr="00DC37F1">
        <w:rPr>
          <w:rFonts w:ascii="Avenir Next LT Pro" w:hAnsi="Avenir Next LT Pro" w:cs="Arial"/>
          <w:lang w:val="es-ES_tradnl"/>
        </w:rPr>
        <w:t xml:space="preserve">que </w:t>
      </w:r>
      <w:r w:rsidR="00DD39E5">
        <w:rPr>
          <w:rFonts w:ascii="Avenir Next LT Pro" w:hAnsi="Avenir Next LT Pro" w:cs="Arial"/>
          <w:lang w:val="es-ES_tradnl"/>
        </w:rPr>
        <w:t>cuenta con los derechos suficientes para asumir los derechos y obligaciones dimanantes del presente contrato.</w:t>
      </w:r>
    </w:p>
    <w:p w14:paraId="2C54AD24" w14:textId="77777777" w:rsidR="00DC37F1" w:rsidRPr="00DC37F1" w:rsidRDefault="00DC37F1" w:rsidP="00B7195D">
      <w:pPr>
        <w:spacing w:after="0" w:line="276" w:lineRule="auto"/>
        <w:ind w:left="708" w:right="-1"/>
        <w:jc w:val="both"/>
        <w:rPr>
          <w:rFonts w:ascii="Avenir Next LT Pro" w:hAnsi="Avenir Next LT Pro" w:cs="Arial"/>
          <w:lang w:val="es-ES_tradnl"/>
        </w:rPr>
      </w:pPr>
    </w:p>
    <w:p w14:paraId="14A4423F" w14:textId="66C2294E" w:rsidR="00DC74C7" w:rsidRDefault="00035D26" w:rsidP="00B7195D">
      <w:pPr>
        <w:spacing w:after="0" w:line="276" w:lineRule="auto"/>
        <w:ind w:left="708" w:right="-1"/>
        <w:jc w:val="both"/>
        <w:rPr>
          <w:rFonts w:ascii="Avenir Next LT Pro" w:hAnsi="Avenir Next LT Pro" w:cs="Arial"/>
          <w:lang w:val="es-ES_tradnl"/>
        </w:rPr>
      </w:pPr>
      <w:r>
        <w:rPr>
          <w:rFonts w:ascii="Avenir Next LT Pro" w:hAnsi="Avenir Next LT Pro" w:cs="Arial"/>
          <w:lang w:val="es-ES_tradnl"/>
        </w:rPr>
        <w:t xml:space="preserve">La UCM </w:t>
      </w:r>
      <w:r w:rsidR="00DC37F1" w:rsidRPr="00DC37F1">
        <w:rPr>
          <w:rFonts w:ascii="Avenir Next LT Pro" w:hAnsi="Avenir Next LT Pro" w:cs="Arial"/>
          <w:lang w:val="es-ES_tradnl"/>
        </w:rPr>
        <w:t>colaborará en aquellas actuaciones necesarias para mantener en vigor la Marca</w:t>
      </w:r>
      <w:r w:rsidR="009C04C9">
        <w:rPr>
          <w:rFonts w:ascii="Avenir Next LT Pro" w:hAnsi="Avenir Next LT Pro" w:cs="Arial"/>
          <w:lang w:val="es-ES_tradnl"/>
        </w:rPr>
        <w:t>.</w:t>
      </w:r>
    </w:p>
    <w:p w14:paraId="09173C9E" w14:textId="77777777" w:rsidR="00DC37F1" w:rsidRPr="00DC37F1" w:rsidRDefault="00DC37F1" w:rsidP="00DC37F1">
      <w:pPr>
        <w:spacing w:after="0" w:line="276" w:lineRule="auto"/>
        <w:ind w:right="-1"/>
        <w:jc w:val="both"/>
        <w:rPr>
          <w:rFonts w:ascii="Avenir Next LT Pro" w:hAnsi="Avenir Next LT Pro" w:cs="Arial"/>
          <w:lang w:val="es-ES_tradnl"/>
        </w:rPr>
      </w:pPr>
    </w:p>
    <w:p w14:paraId="7B035C47" w14:textId="77777777" w:rsidR="00B7195D"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b/>
          <w:bCs/>
          <w:lang w:val="es-ES_tradnl"/>
        </w:rPr>
        <w:t>5.2.</w:t>
      </w:r>
      <w:r w:rsidRPr="00DC37F1">
        <w:rPr>
          <w:rFonts w:ascii="Avenir Next LT Pro" w:hAnsi="Avenir Next LT Pro" w:cs="Arial"/>
          <w:lang w:val="es-ES_tradnl"/>
        </w:rPr>
        <w:t xml:space="preserve"> </w:t>
      </w:r>
      <w:r w:rsidR="00B7195D">
        <w:rPr>
          <w:rFonts w:ascii="Avenir Next LT Pro" w:hAnsi="Avenir Next LT Pro" w:cs="Arial"/>
          <w:lang w:val="es-ES_tradnl"/>
        </w:rPr>
        <w:t>Por parte de la EMPRESA:</w:t>
      </w:r>
    </w:p>
    <w:p w14:paraId="275FB46C" w14:textId="77777777" w:rsidR="00B7195D" w:rsidRDefault="00B7195D" w:rsidP="00DC37F1">
      <w:pPr>
        <w:spacing w:after="0" w:line="276" w:lineRule="auto"/>
        <w:ind w:right="-1"/>
        <w:jc w:val="both"/>
        <w:rPr>
          <w:rFonts w:ascii="Avenir Next LT Pro" w:hAnsi="Avenir Next LT Pro" w:cs="Arial"/>
          <w:lang w:val="es-ES_tradnl"/>
        </w:rPr>
      </w:pPr>
    </w:p>
    <w:p w14:paraId="43115079" w14:textId="2554A8E0" w:rsidR="00B7195D" w:rsidRDefault="00B7195D" w:rsidP="00516626">
      <w:pPr>
        <w:pStyle w:val="Prrafodelista"/>
        <w:numPr>
          <w:ilvl w:val="0"/>
          <w:numId w:val="8"/>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 xml:space="preserve">La </w:t>
      </w:r>
      <w:r w:rsidR="00584B27" w:rsidRPr="00516626">
        <w:rPr>
          <w:rFonts w:ascii="Avenir Next LT Pro" w:hAnsi="Avenir Next LT Pro" w:cs="Arial"/>
          <w:lang w:val="es-ES_tradnl"/>
        </w:rPr>
        <w:t>EMPRESA</w:t>
      </w:r>
      <w:r w:rsidR="00DC37F1" w:rsidRPr="00516626">
        <w:rPr>
          <w:rFonts w:ascii="Avenir Next LT Pro" w:hAnsi="Avenir Next LT Pro" w:cs="Arial"/>
          <w:lang w:val="es-ES_tradnl"/>
        </w:rPr>
        <w:t xml:space="preserve"> se compromete a hacer un uso de la Marca que no perjudique la imagen y reputación de</w:t>
      </w:r>
      <w:r w:rsidR="00584B27" w:rsidRPr="00516626">
        <w:rPr>
          <w:rFonts w:ascii="Avenir Next LT Pro" w:hAnsi="Avenir Next LT Pro" w:cs="Arial"/>
          <w:lang w:val="es-ES_tradnl"/>
        </w:rPr>
        <w:t xml:space="preserve"> la UCM ni del personal vinculado a la misma</w:t>
      </w:r>
      <w:r w:rsidR="006B181A">
        <w:rPr>
          <w:rFonts w:ascii="Avenir Next LT Pro" w:hAnsi="Avenir Next LT Pro" w:cs="Arial"/>
          <w:lang w:val="es-ES_tradnl"/>
        </w:rPr>
        <w:t xml:space="preserve">, así como su </w:t>
      </w:r>
      <w:r w:rsidR="006B181A" w:rsidRPr="00516626">
        <w:rPr>
          <w:rFonts w:ascii="Avenir Next LT Pro" w:hAnsi="Avenir Next LT Pro" w:cs="Arial"/>
        </w:rPr>
        <w:t xml:space="preserve">utilización para actividades </w:t>
      </w:r>
      <w:r w:rsidR="006B181A">
        <w:rPr>
          <w:rFonts w:ascii="Avenir Next LT Pro" w:hAnsi="Avenir Next LT Pro" w:cs="Arial"/>
        </w:rPr>
        <w:t xml:space="preserve">que no resulten </w:t>
      </w:r>
      <w:r w:rsidR="006B181A" w:rsidRPr="00516626">
        <w:rPr>
          <w:rFonts w:ascii="Avenir Next LT Pro" w:hAnsi="Avenir Next LT Pro" w:cs="Arial"/>
        </w:rPr>
        <w:t>contrarias a los principios éticos de la U</w:t>
      </w:r>
      <w:r w:rsidR="006B181A">
        <w:rPr>
          <w:rFonts w:ascii="Avenir Next LT Pro" w:hAnsi="Avenir Next LT Pro" w:cs="Arial"/>
        </w:rPr>
        <w:t>CM</w:t>
      </w:r>
      <w:r w:rsidR="006B181A" w:rsidRPr="00516626">
        <w:rPr>
          <w:rFonts w:ascii="Avenir Next LT Pro" w:hAnsi="Avenir Next LT Pro" w:cs="Arial"/>
        </w:rPr>
        <w:t>.</w:t>
      </w:r>
      <w:r w:rsidR="00325F85" w:rsidRPr="00516626">
        <w:rPr>
          <w:rFonts w:ascii="Avenir Next LT Pro" w:hAnsi="Avenir Next LT Pro" w:cs="Arial"/>
          <w:lang w:val="es-ES_tradnl"/>
        </w:rPr>
        <w:t xml:space="preserve"> </w:t>
      </w:r>
    </w:p>
    <w:p w14:paraId="672EE557" w14:textId="77777777" w:rsidR="00516626" w:rsidRDefault="00516626" w:rsidP="00516626">
      <w:pPr>
        <w:pStyle w:val="Prrafodelista"/>
        <w:spacing w:after="0" w:line="276" w:lineRule="auto"/>
        <w:ind w:left="1068" w:right="-1"/>
        <w:jc w:val="both"/>
        <w:rPr>
          <w:rFonts w:ascii="Avenir Next LT Pro" w:hAnsi="Avenir Next LT Pro" w:cs="Arial"/>
          <w:lang w:val="es-ES_tradnl"/>
        </w:rPr>
      </w:pPr>
    </w:p>
    <w:p w14:paraId="6C824833" w14:textId="77777777" w:rsidR="00516626" w:rsidRDefault="00325F85" w:rsidP="00516626">
      <w:pPr>
        <w:pStyle w:val="Prrafodelista"/>
        <w:numPr>
          <w:ilvl w:val="0"/>
          <w:numId w:val="8"/>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 xml:space="preserve">Asimismo, la EMPRESA deberá realizar, con la diligencia debida, y sin dilaciones injustificadas, las actuaciones que conforme a la cláusula </w:t>
      </w:r>
      <w:r w:rsidR="00035D26" w:rsidRPr="00516626">
        <w:rPr>
          <w:rFonts w:ascii="Avenir Next LT Pro" w:hAnsi="Avenir Next LT Pro" w:cs="Arial"/>
          <w:lang w:val="es-ES_tradnl"/>
        </w:rPr>
        <w:t xml:space="preserve">2.7 y </w:t>
      </w:r>
      <w:r w:rsidRPr="00516626">
        <w:rPr>
          <w:rFonts w:ascii="Avenir Next LT Pro" w:hAnsi="Avenir Next LT Pro" w:cs="Arial"/>
          <w:lang w:val="es-ES_tradnl"/>
        </w:rPr>
        <w:t>2.8 del presente contrato, viene obligada a realizar.</w:t>
      </w:r>
      <w:r w:rsidR="00DC37F1" w:rsidRPr="00516626">
        <w:rPr>
          <w:rFonts w:ascii="Avenir Next LT Pro" w:hAnsi="Avenir Next LT Pro" w:cs="Arial"/>
          <w:lang w:val="es-ES_tradnl"/>
        </w:rPr>
        <w:t xml:space="preserve"> </w:t>
      </w:r>
    </w:p>
    <w:p w14:paraId="4DFF72B3" w14:textId="77777777" w:rsidR="00516626" w:rsidRPr="00516626" w:rsidRDefault="00516626" w:rsidP="00516626">
      <w:pPr>
        <w:spacing w:after="0" w:line="276" w:lineRule="auto"/>
        <w:ind w:right="-1"/>
        <w:jc w:val="both"/>
        <w:rPr>
          <w:rFonts w:ascii="Avenir Next LT Pro" w:hAnsi="Avenir Next LT Pro" w:cs="Arial"/>
          <w:lang w:val="es-ES_tradnl"/>
        </w:rPr>
      </w:pPr>
    </w:p>
    <w:p w14:paraId="6F43B188" w14:textId="3C34BAD8" w:rsidR="00516626" w:rsidRDefault="00B7195D" w:rsidP="00516626">
      <w:pPr>
        <w:pStyle w:val="Prrafodelista"/>
        <w:numPr>
          <w:ilvl w:val="0"/>
          <w:numId w:val="8"/>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 xml:space="preserve">La </w:t>
      </w:r>
      <w:r w:rsidR="00584B27" w:rsidRPr="00516626">
        <w:rPr>
          <w:rFonts w:ascii="Avenir Next LT Pro" w:hAnsi="Avenir Next LT Pro" w:cs="Arial"/>
          <w:lang w:val="es-ES_tradnl"/>
        </w:rPr>
        <w:t>EMPRESA</w:t>
      </w:r>
      <w:r w:rsidR="00DC37F1" w:rsidRPr="00516626">
        <w:rPr>
          <w:rFonts w:ascii="Avenir Next LT Pro" w:hAnsi="Avenir Next LT Pro" w:cs="Arial"/>
          <w:lang w:val="es-ES_tradnl"/>
        </w:rPr>
        <w:t xml:space="preserve"> se compromete a</w:t>
      </w:r>
      <w:r w:rsidR="00DC37F1" w:rsidRPr="00516626">
        <w:rPr>
          <w:rFonts w:ascii="Avenir Next LT Pro" w:hAnsi="Avenir Next LT Pro" w:cs="Arial"/>
          <w:b/>
          <w:bCs/>
          <w:lang w:val="es-ES_tradnl"/>
        </w:rPr>
        <w:t xml:space="preserve"> </w:t>
      </w:r>
      <w:r w:rsidR="00DC37F1" w:rsidRPr="00516626">
        <w:rPr>
          <w:rFonts w:ascii="Avenir Next LT Pro" w:hAnsi="Avenir Next LT Pro" w:cs="Arial"/>
          <w:lang w:val="es-ES_tradnl"/>
        </w:rPr>
        <w:t xml:space="preserve">no usar, solicitar, ni registrar, </w:t>
      </w:r>
      <w:r w:rsidR="002A2DCE">
        <w:rPr>
          <w:rFonts w:ascii="Avenir Next LT Pro" w:hAnsi="Avenir Next LT Pro" w:cs="Arial"/>
          <w:lang w:val="es-ES_tradnl"/>
        </w:rPr>
        <w:t xml:space="preserve">sin el previo y expreso consentimiento de la UCM, </w:t>
      </w:r>
      <w:r w:rsidR="00DC37F1" w:rsidRPr="00516626">
        <w:rPr>
          <w:rFonts w:ascii="Avenir Next LT Pro" w:hAnsi="Avenir Next LT Pro" w:cs="Arial"/>
          <w:lang w:val="es-ES_tradnl"/>
        </w:rPr>
        <w:t xml:space="preserve">cualesquiera </w:t>
      </w:r>
      <w:r w:rsidR="00584B27" w:rsidRPr="00516626">
        <w:rPr>
          <w:rFonts w:ascii="Avenir Next LT Pro" w:hAnsi="Avenir Next LT Pro" w:cs="Arial"/>
          <w:lang w:val="es-ES_tradnl"/>
        </w:rPr>
        <w:t xml:space="preserve">marcas, denominaciones comerciales, diseños o cualesquiera </w:t>
      </w:r>
      <w:r w:rsidR="00DC37F1" w:rsidRPr="00516626">
        <w:rPr>
          <w:rFonts w:ascii="Avenir Next LT Pro" w:hAnsi="Avenir Next LT Pro" w:cs="Arial"/>
          <w:lang w:val="es-ES_tradnl"/>
        </w:rPr>
        <w:t>derechos de exclusiva que pudieran provocar un riesgo de confusión con la Marca titularidad de la</w:t>
      </w:r>
      <w:r w:rsidR="00584B27" w:rsidRPr="00516626">
        <w:rPr>
          <w:rFonts w:ascii="Avenir Next LT Pro" w:hAnsi="Avenir Next LT Pro" w:cs="Arial"/>
          <w:lang w:val="es-ES_tradnl"/>
        </w:rPr>
        <w:t xml:space="preserve"> UCM</w:t>
      </w:r>
      <w:r w:rsidR="00DD39E5" w:rsidRPr="00516626">
        <w:rPr>
          <w:rFonts w:ascii="Avenir Next LT Pro" w:hAnsi="Avenir Next LT Pro" w:cs="Arial"/>
          <w:lang w:val="es-ES_tradnl"/>
        </w:rPr>
        <w:t xml:space="preserve"> y, en particular, que incluyan o de cualquier modo</w:t>
      </w:r>
      <w:r w:rsidR="009720CE">
        <w:rPr>
          <w:rFonts w:ascii="Avenir Next LT Pro" w:hAnsi="Avenir Next LT Pro" w:cs="Arial"/>
          <w:lang w:val="es-ES_tradnl"/>
        </w:rPr>
        <w:t xml:space="preserve"> -</w:t>
      </w:r>
      <w:r w:rsidR="00DD39E5" w:rsidRPr="00516626">
        <w:rPr>
          <w:rFonts w:ascii="Avenir Next LT Pro" w:hAnsi="Avenir Next LT Pro" w:cs="Arial"/>
          <w:lang w:val="es-ES_tradnl"/>
        </w:rPr>
        <w:t>denominativo o gráfico</w:t>
      </w:r>
      <w:r w:rsidR="009720CE">
        <w:rPr>
          <w:rFonts w:ascii="Avenir Next LT Pro" w:hAnsi="Avenir Next LT Pro" w:cs="Arial"/>
          <w:lang w:val="es-ES_tradnl"/>
        </w:rPr>
        <w:t>-</w:t>
      </w:r>
      <w:r w:rsidR="00DD39E5" w:rsidRPr="00516626">
        <w:rPr>
          <w:rFonts w:ascii="Avenir Next LT Pro" w:hAnsi="Avenir Next LT Pro" w:cs="Arial"/>
          <w:lang w:val="es-ES_tradnl"/>
        </w:rPr>
        <w:t xml:space="preserve"> integren la partícula UCM</w:t>
      </w:r>
      <w:r w:rsidR="00DC37F1" w:rsidRPr="00516626">
        <w:rPr>
          <w:rFonts w:ascii="Avenir Next LT Pro" w:hAnsi="Avenir Next LT Pro" w:cs="Arial"/>
          <w:lang w:val="es-ES_tradnl"/>
        </w:rPr>
        <w:t xml:space="preserve">. </w:t>
      </w:r>
    </w:p>
    <w:p w14:paraId="0C5EF525" w14:textId="77777777" w:rsidR="00516626" w:rsidRPr="00516626" w:rsidRDefault="00516626" w:rsidP="00516626">
      <w:pPr>
        <w:spacing w:after="0" w:line="276" w:lineRule="auto"/>
        <w:ind w:right="-1"/>
        <w:jc w:val="both"/>
        <w:rPr>
          <w:rFonts w:ascii="Avenir Next LT Pro" w:hAnsi="Avenir Next LT Pro" w:cs="Arial"/>
          <w:lang w:val="es-ES_tradnl"/>
        </w:rPr>
      </w:pPr>
    </w:p>
    <w:p w14:paraId="3B607E7B" w14:textId="6A11A8AC" w:rsidR="00B7195D" w:rsidRPr="00516626" w:rsidRDefault="00B7195D" w:rsidP="00516626">
      <w:pPr>
        <w:pStyle w:val="Prrafodelista"/>
        <w:numPr>
          <w:ilvl w:val="0"/>
          <w:numId w:val="8"/>
        </w:numPr>
        <w:spacing w:after="0" w:line="276" w:lineRule="auto"/>
        <w:ind w:right="-1"/>
        <w:jc w:val="both"/>
        <w:rPr>
          <w:rFonts w:ascii="Avenir Next LT Pro" w:hAnsi="Avenir Next LT Pro" w:cs="Arial"/>
          <w:lang w:val="es-ES_tradnl"/>
        </w:rPr>
      </w:pPr>
      <w:r w:rsidRPr="00516626">
        <w:rPr>
          <w:rFonts w:ascii="Avenir Next LT Pro" w:hAnsi="Avenir Next LT Pro" w:cs="Arial"/>
          <w:lang w:val="es-ES_tradnl"/>
        </w:rPr>
        <w:t>La EMPRESA se responsabiliza en exclusiva de cualquier reclamación relacionada con la APLICACIÓN comercializada bajo la Marca</w:t>
      </w:r>
      <w:r w:rsidR="00525C08">
        <w:rPr>
          <w:rFonts w:ascii="Avenir Next LT Pro" w:hAnsi="Avenir Next LT Pro" w:cs="Arial"/>
          <w:lang w:val="es-ES_tradnl"/>
        </w:rPr>
        <w:t>, así como del uso que la EMPRESA realice de la misma</w:t>
      </w:r>
      <w:r w:rsidRPr="00516626">
        <w:rPr>
          <w:rFonts w:ascii="Avenir Next LT Pro" w:hAnsi="Avenir Next LT Pro" w:cs="Arial"/>
          <w:lang w:val="es-ES_tradnl"/>
        </w:rPr>
        <w:t>.</w:t>
      </w:r>
      <w:r w:rsidR="00525C08">
        <w:rPr>
          <w:rFonts w:ascii="Avenir Next LT Pro" w:hAnsi="Avenir Next LT Pro" w:cs="Arial"/>
          <w:lang w:val="es-ES_tradnl"/>
        </w:rPr>
        <w:t xml:space="preserve"> </w:t>
      </w:r>
    </w:p>
    <w:p w14:paraId="02C290B9"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7D36BB2E" w14:textId="77777777" w:rsidR="00DC37F1" w:rsidRPr="00DC37F1" w:rsidRDefault="00DC37F1" w:rsidP="00DC37F1">
      <w:pPr>
        <w:spacing w:after="0" w:line="276" w:lineRule="auto"/>
        <w:ind w:right="-1"/>
        <w:rPr>
          <w:rFonts w:ascii="Avenir Next LT Pro" w:hAnsi="Avenir Next LT Pro" w:cs="Arial"/>
          <w:b/>
          <w:bCs/>
          <w:lang w:val="es-ES_tradnl"/>
        </w:rPr>
      </w:pPr>
      <w:r w:rsidRPr="00B7195D">
        <w:rPr>
          <w:rFonts w:ascii="Avenir Next LT Pro" w:hAnsi="Avenir Next LT Pro" w:cs="Arial"/>
          <w:b/>
          <w:bCs/>
          <w:lang w:val="es-ES_tradnl"/>
        </w:rPr>
        <w:t>SEXTA. - Resolución del contrato</w:t>
      </w:r>
    </w:p>
    <w:p w14:paraId="37B7D9D6"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232CB68B" w14:textId="77777777" w:rsidR="00DC37F1" w:rsidRPr="00DC37F1"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b/>
          <w:bCs/>
          <w:lang w:val="es-ES_tradnl"/>
        </w:rPr>
        <w:t>6.1.</w:t>
      </w:r>
      <w:r w:rsidRPr="00DC37F1">
        <w:rPr>
          <w:rFonts w:ascii="Avenir Next LT Pro" w:hAnsi="Avenir Next LT Pro" w:cs="Arial"/>
          <w:lang w:val="es-ES_tradnl"/>
        </w:rPr>
        <w:t xml:space="preserve"> El contrato se podrá resolver por los siguientes motivos:</w:t>
      </w:r>
    </w:p>
    <w:p w14:paraId="0563B722" w14:textId="77777777" w:rsidR="00DC37F1" w:rsidRPr="00DC37F1" w:rsidRDefault="00DC37F1" w:rsidP="00DC37F1">
      <w:pPr>
        <w:spacing w:after="0" w:line="276" w:lineRule="auto"/>
        <w:ind w:left="360" w:right="-1"/>
        <w:jc w:val="both"/>
        <w:rPr>
          <w:rFonts w:ascii="Avenir Next LT Pro" w:hAnsi="Avenir Next LT Pro" w:cs="Arial"/>
          <w:lang w:val="es-ES_tradnl"/>
        </w:rPr>
      </w:pPr>
    </w:p>
    <w:p w14:paraId="5D755583" w14:textId="77777777" w:rsidR="00DC37F1" w:rsidRDefault="00DC37F1" w:rsidP="00DC37F1">
      <w:pPr>
        <w:pStyle w:val="Prrafodelista"/>
        <w:numPr>
          <w:ilvl w:val="0"/>
          <w:numId w:val="5"/>
        </w:numPr>
        <w:spacing w:line="276" w:lineRule="auto"/>
        <w:ind w:left="426" w:right="-1" w:hanging="284"/>
        <w:jc w:val="both"/>
        <w:rPr>
          <w:rFonts w:ascii="Avenir Next LT Pro" w:hAnsi="Avenir Next LT Pro" w:cs="Arial"/>
          <w:lang w:val="es-ES_tradnl"/>
        </w:rPr>
      </w:pPr>
      <w:r w:rsidRPr="00DC37F1">
        <w:rPr>
          <w:rFonts w:ascii="Avenir Next LT Pro" w:hAnsi="Avenir Next LT Pro" w:cs="Arial"/>
          <w:lang w:val="es-ES_tradnl"/>
        </w:rPr>
        <w:t xml:space="preserve">La expiración de su duración, según los términos establecidos en el presente contrato. </w:t>
      </w:r>
    </w:p>
    <w:p w14:paraId="21004F44" w14:textId="77777777" w:rsidR="00325F85" w:rsidRDefault="00325F85" w:rsidP="00325F85">
      <w:pPr>
        <w:pStyle w:val="Prrafodelista"/>
        <w:spacing w:line="276" w:lineRule="auto"/>
        <w:ind w:left="426" w:right="-1"/>
        <w:jc w:val="both"/>
        <w:rPr>
          <w:rFonts w:ascii="Avenir Next LT Pro" w:hAnsi="Avenir Next LT Pro" w:cs="Arial"/>
          <w:lang w:val="es-ES_tradnl"/>
        </w:rPr>
      </w:pPr>
    </w:p>
    <w:p w14:paraId="4A2B8A3A" w14:textId="2F9E1F95" w:rsidR="00325F85" w:rsidRDefault="00325F85" w:rsidP="00DC37F1">
      <w:pPr>
        <w:pStyle w:val="Prrafodelista"/>
        <w:numPr>
          <w:ilvl w:val="0"/>
          <w:numId w:val="5"/>
        </w:numPr>
        <w:spacing w:line="276" w:lineRule="auto"/>
        <w:ind w:left="426" w:right="-1" w:hanging="284"/>
        <w:jc w:val="both"/>
        <w:rPr>
          <w:rFonts w:ascii="Avenir Next LT Pro" w:hAnsi="Avenir Next LT Pro" w:cs="Arial"/>
          <w:lang w:val="es-ES_tradnl"/>
        </w:rPr>
      </w:pPr>
      <w:r>
        <w:rPr>
          <w:rFonts w:ascii="Avenir Next LT Pro" w:hAnsi="Avenir Next LT Pro" w:cs="Arial"/>
          <w:lang w:val="es-ES_tradnl"/>
        </w:rPr>
        <w:t xml:space="preserve">La intención de la EMPRESA de cesar en el uso de la Marca comunicada a la UCM en los términos establecidos en la cláusula </w:t>
      </w:r>
      <w:r w:rsidR="00086514">
        <w:rPr>
          <w:rFonts w:ascii="Avenir Next LT Pro" w:hAnsi="Avenir Next LT Pro" w:cs="Arial"/>
          <w:lang w:val="es-ES_tradnl"/>
        </w:rPr>
        <w:t xml:space="preserve">2.8 </w:t>
      </w:r>
      <w:r>
        <w:rPr>
          <w:rFonts w:ascii="Avenir Next LT Pro" w:hAnsi="Avenir Next LT Pro" w:cs="Arial"/>
          <w:lang w:val="es-ES_tradnl"/>
        </w:rPr>
        <w:t>del presente Contrato</w:t>
      </w:r>
      <w:r w:rsidR="00516626">
        <w:rPr>
          <w:rFonts w:ascii="Avenir Next LT Pro" w:hAnsi="Avenir Next LT Pro" w:cs="Arial"/>
          <w:lang w:val="es-ES_tradnl"/>
        </w:rPr>
        <w:t xml:space="preserve"> o la constatación por la UCM de la efectiva falta de uso de la Marca por la E</w:t>
      </w:r>
      <w:r w:rsidR="005618EB">
        <w:rPr>
          <w:rFonts w:ascii="Avenir Next LT Pro" w:hAnsi="Avenir Next LT Pro" w:cs="Arial"/>
          <w:lang w:val="es-ES_tradnl"/>
        </w:rPr>
        <w:t>MPRESA</w:t>
      </w:r>
      <w:r w:rsidR="00516626">
        <w:rPr>
          <w:rFonts w:ascii="Avenir Next LT Pro" w:hAnsi="Avenir Next LT Pro" w:cs="Arial"/>
          <w:lang w:val="es-ES_tradnl"/>
        </w:rPr>
        <w:t xml:space="preserve">. </w:t>
      </w:r>
    </w:p>
    <w:p w14:paraId="416A1BF9" w14:textId="77777777" w:rsidR="00516626" w:rsidRPr="00516626" w:rsidRDefault="00516626" w:rsidP="00516626">
      <w:pPr>
        <w:pStyle w:val="Prrafodelista"/>
        <w:rPr>
          <w:rFonts w:ascii="Avenir Next LT Pro" w:hAnsi="Avenir Next LT Pro" w:cs="Arial"/>
          <w:lang w:val="es-ES_tradnl"/>
        </w:rPr>
      </w:pPr>
    </w:p>
    <w:p w14:paraId="19FAB122" w14:textId="602E6FC4" w:rsidR="00516626" w:rsidRPr="006B181A" w:rsidRDefault="00516626" w:rsidP="006B181A">
      <w:pPr>
        <w:pStyle w:val="Prrafodelista"/>
        <w:numPr>
          <w:ilvl w:val="0"/>
          <w:numId w:val="5"/>
        </w:numPr>
        <w:spacing w:after="0" w:line="276" w:lineRule="auto"/>
        <w:ind w:right="-1"/>
        <w:jc w:val="both"/>
        <w:rPr>
          <w:rFonts w:ascii="Avenir Next LT Pro" w:hAnsi="Avenir Next LT Pro" w:cs="Arial"/>
        </w:rPr>
      </w:pPr>
      <w:r>
        <w:rPr>
          <w:rFonts w:ascii="Avenir Next LT Pro" w:hAnsi="Avenir Next LT Pro" w:cs="Arial"/>
          <w:lang w:val="es-ES_tradnl"/>
        </w:rPr>
        <w:t>El</w:t>
      </w:r>
      <w:r w:rsidRPr="00516626">
        <w:rPr>
          <w:rFonts w:ascii="Avenir Next LT Pro" w:hAnsi="Avenir Next LT Pro" w:cs="Arial"/>
        </w:rPr>
        <w:t xml:space="preserve"> abandono de la actividad por parte de la E</w:t>
      </w:r>
      <w:r w:rsidR="005618EB">
        <w:rPr>
          <w:rFonts w:ascii="Avenir Next LT Pro" w:hAnsi="Avenir Next LT Pro" w:cs="Arial"/>
        </w:rPr>
        <w:t>MPRESA</w:t>
      </w:r>
      <w:r w:rsidR="006B181A">
        <w:rPr>
          <w:rFonts w:ascii="Avenir Next LT Pro" w:hAnsi="Avenir Next LT Pro" w:cs="Arial"/>
        </w:rPr>
        <w:t>.</w:t>
      </w:r>
    </w:p>
    <w:p w14:paraId="795E6B56" w14:textId="77777777" w:rsidR="00DC37F1" w:rsidRPr="00DC37F1" w:rsidRDefault="00DC37F1" w:rsidP="00DC37F1">
      <w:pPr>
        <w:pStyle w:val="Prrafodelista"/>
        <w:spacing w:line="276" w:lineRule="auto"/>
        <w:ind w:left="426" w:right="-1" w:hanging="284"/>
        <w:jc w:val="both"/>
        <w:rPr>
          <w:rFonts w:ascii="Avenir Next LT Pro" w:hAnsi="Avenir Next LT Pro" w:cs="Arial"/>
          <w:lang w:val="es-ES_tradnl"/>
        </w:rPr>
      </w:pPr>
    </w:p>
    <w:p w14:paraId="3648BFE6" w14:textId="4AB66AF5" w:rsidR="00DC37F1" w:rsidRPr="00DC37F1" w:rsidRDefault="006B181A" w:rsidP="00DC37F1">
      <w:pPr>
        <w:pStyle w:val="Prrafodelista"/>
        <w:numPr>
          <w:ilvl w:val="0"/>
          <w:numId w:val="5"/>
        </w:numPr>
        <w:spacing w:before="240" w:after="0" w:line="276" w:lineRule="auto"/>
        <w:ind w:left="426" w:right="-1" w:hanging="284"/>
        <w:jc w:val="both"/>
        <w:rPr>
          <w:rFonts w:ascii="Avenir Next LT Pro" w:hAnsi="Avenir Next LT Pro" w:cs="Arial"/>
          <w:lang w:val="es-ES_tradnl"/>
        </w:rPr>
      </w:pPr>
      <w:r>
        <w:rPr>
          <w:rFonts w:ascii="Avenir Next LT Pro" w:hAnsi="Avenir Next LT Pro" w:cs="Arial"/>
          <w:lang w:val="es-ES_tradnl"/>
        </w:rPr>
        <w:t>El i</w:t>
      </w:r>
      <w:r w:rsidR="00DC37F1" w:rsidRPr="00DC37F1">
        <w:rPr>
          <w:rFonts w:ascii="Avenir Next LT Pro" w:hAnsi="Avenir Next LT Pro" w:cs="Arial"/>
          <w:lang w:val="es-ES_tradnl"/>
        </w:rPr>
        <w:t xml:space="preserve">ncumplimiento de cualquiera de las PARTES de alguna de las obligaciones estipuladas en el presente contrato. </w:t>
      </w:r>
    </w:p>
    <w:p w14:paraId="1FF6A58F" w14:textId="77777777" w:rsidR="00DC37F1" w:rsidRPr="00DC37F1" w:rsidRDefault="00DC37F1" w:rsidP="00DC37F1">
      <w:pPr>
        <w:pStyle w:val="Prrafodelista"/>
        <w:spacing w:line="276" w:lineRule="auto"/>
        <w:ind w:left="426" w:hanging="284"/>
        <w:rPr>
          <w:rFonts w:ascii="Avenir Next LT Pro" w:hAnsi="Avenir Next LT Pro" w:cs="Arial"/>
          <w:lang w:val="es-ES_tradnl"/>
        </w:rPr>
      </w:pPr>
    </w:p>
    <w:p w14:paraId="543A31F8" w14:textId="77777777" w:rsidR="00DC37F1" w:rsidRPr="00DC37F1" w:rsidRDefault="00DC37F1" w:rsidP="00DC37F1">
      <w:pPr>
        <w:pStyle w:val="Prrafodelista"/>
        <w:numPr>
          <w:ilvl w:val="0"/>
          <w:numId w:val="5"/>
        </w:numPr>
        <w:spacing w:after="0" w:line="276" w:lineRule="auto"/>
        <w:ind w:left="426" w:right="-1" w:hanging="284"/>
        <w:jc w:val="both"/>
        <w:rPr>
          <w:rFonts w:ascii="Avenir Next LT Pro" w:hAnsi="Avenir Next LT Pro" w:cs="Arial"/>
          <w:lang w:val="es-ES_tradnl"/>
        </w:rPr>
      </w:pPr>
      <w:r w:rsidRPr="00DC37F1">
        <w:rPr>
          <w:rFonts w:ascii="Avenir Next LT Pro" w:hAnsi="Avenir Next LT Pro" w:cs="Arial"/>
          <w:lang w:val="es-ES_tradnl"/>
        </w:rPr>
        <w:t xml:space="preserve">El mutuo disenso de las PARTES. </w:t>
      </w:r>
    </w:p>
    <w:p w14:paraId="579BDAD2" w14:textId="77777777" w:rsidR="00DC37F1" w:rsidRPr="00DC37F1" w:rsidRDefault="00DC37F1" w:rsidP="00DC37F1">
      <w:pPr>
        <w:pStyle w:val="Prrafodelista"/>
        <w:rPr>
          <w:rFonts w:ascii="Avenir Next LT Pro" w:hAnsi="Avenir Next LT Pro" w:cs="Arial"/>
          <w:lang w:val="es-ES_tradnl"/>
        </w:rPr>
      </w:pPr>
    </w:p>
    <w:p w14:paraId="1126A16E" w14:textId="3ADFFFAA" w:rsidR="00DC37F1" w:rsidRPr="00DC37F1" w:rsidRDefault="00DC37F1" w:rsidP="00DC37F1">
      <w:pPr>
        <w:tabs>
          <w:tab w:val="left" w:pos="3153"/>
        </w:tabs>
        <w:spacing w:after="0" w:line="276" w:lineRule="auto"/>
        <w:jc w:val="both"/>
        <w:rPr>
          <w:rFonts w:ascii="Avenir Next LT Pro" w:hAnsi="Avenir Next LT Pro" w:cs="Arial"/>
        </w:rPr>
      </w:pPr>
      <w:r w:rsidRPr="00DC37F1">
        <w:rPr>
          <w:rFonts w:ascii="Avenir Next LT Pro" w:hAnsi="Avenir Next LT Pro" w:cs="Arial"/>
          <w:b/>
          <w:bCs/>
        </w:rPr>
        <w:t>6.2</w:t>
      </w:r>
      <w:r w:rsidRPr="00DC37F1">
        <w:rPr>
          <w:rFonts w:ascii="Avenir Next LT Pro" w:hAnsi="Avenir Next LT Pro" w:cs="Arial"/>
        </w:rPr>
        <w:t xml:space="preserve">. </w:t>
      </w:r>
      <w:r w:rsidRPr="00DC37F1">
        <w:rPr>
          <w:rFonts w:ascii="Avenir Next LT Pro" w:hAnsi="Avenir Next LT Pro" w:cs="Arial"/>
          <w:lang w:val="es-ES_tradnl"/>
        </w:rPr>
        <w:t xml:space="preserve">A efectos del presente contrato, si cualquiera de las PARTES tuviera conocimiento o considerase que la otra parte ha incumplido las obligaciones contenidas en el mismo, deberá notificárselo por escrito y mediante un medio que deje constancia de la recepción y contenido de dicha comunicación dentro de los DIEZ (10) </w:t>
      </w:r>
      <w:r w:rsidR="00035D26">
        <w:rPr>
          <w:rFonts w:ascii="Avenir Next LT Pro" w:hAnsi="Avenir Next LT Pro" w:cs="Arial"/>
          <w:lang w:val="es-ES_tradnl"/>
        </w:rPr>
        <w:t>días</w:t>
      </w:r>
      <w:r w:rsidRPr="00DC37F1">
        <w:rPr>
          <w:rFonts w:ascii="Avenir Next LT Pro" w:hAnsi="Avenir Next LT Pro" w:cs="Arial"/>
          <w:lang w:val="es-ES_tradnl"/>
        </w:rPr>
        <w:t xml:space="preserve"> siguientes a dicho conocimiento, pudiendo resolverse el contrato si en el plazo de UN (1) </w:t>
      </w:r>
      <w:r w:rsidR="00035D26">
        <w:rPr>
          <w:rFonts w:ascii="Avenir Next LT Pro" w:hAnsi="Avenir Next LT Pro" w:cs="Arial"/>
          <w:lang w:val="es-ES_tradnl"/>
        </w:rPr>
        <w:t>mes</w:t>
      </w:r>
      <w:r w:rsidRPr="00DC37F1">
        <w:rPr>
          <w:rFonts w:ascii="Avenir Next LT Pro" w:hAnsi="Avenir Next LT Pro" w:cs="Arial"/>
          <w:lang w:val="es-ES_tradnl"/>
        </w:rPr>
        <w:t xml:space="preserve"> desde la recepción de dicha comunicación, la parte incumplidora no ha subsanado dicho incumplimiento.</w:t>
      </w:r>
    </w:p>
    <w:p w14:paraId="120BA519" w14:textId="77777777" w:rsidR="00DC37F1" w:rsidRPr="00DC37F1" w:rsidRDefault="00DC37F1" w:rsidP="00DC37F1">
      <w:pPr>
        <w:spacing w:after="0" w:line="276" w:lineRule="auto"/>
        <w:ind w:right="-1"/>
        <w:jc w:val="both"/>
        <w:rPr>
          <w:rFonts w:ascii="Avenir Next LT Pro" w:hAnsi="Avenir Next LT Pro" w:cs="Arial"/>
          <w:highlight w:val="yellow"/>
          <w:lang w:val="es-ES_tradnl"/>
        </w:rPr>
      </w:pPr>
    </w:p>
    <w:p w14:paraId="63C96308" w14:textId="153A7D6B" w:rsidR="00DC37F1" w:rsidRPr="00DC37F1" w:rsidRDefault="00DC37F1" w:rsidP="00DC37F1">
      <w:pPr>
        <w:spacing w:after="0" w:line="276" w:lineRule="auto"/>
        <w:ind w:right="-1"/>
        <w:jc w:val="both"/>
        <w:rPr>
          <w:rFonts w:ascii="Avenir Next LT Pro" w:hAnsi="Avenir Next LT Pro" w:cs="Arial"/>
        </w:rPr>
      </w:pPr>
      <w:r w:rsidRPr="00DC37F1">
        <w:rPr>
          <w:rFonts w:ascii="Avenir Next LT Pro" w:hAnsi="Avenir Next LT Pro" w:cs="Arial"/>
          <w:b/>
          <w:bCs/>
          <w:lang w:val="es-ES_tradnl"/>
        </w:rPr>
        <w:t>6.3.</w:t>
      </w:r>
      <w:r w:rsidRPr="00DC37F1">
        <w:rPr>
          <w:rFonts w:ascii="Avenir Next LT Pro" w:hAnsi="Avenir Next LT Pro" w:cs="Arial"/>
          <w:lang w:val="es-ES_tradnl"/>
        </w:rPr>
        <w:t xml:space="preserve"> </w:t>
      </w:r>
      <w:r w:rsidRPr="00DC37F1">
        <w:rPr>
          <w:rFonts w:ascii="Avenir Next LT Pro" w:hAnsi="Avenir Next LT Pro" w:cs="Arial"/>
        </w:rPr>
        <w:t xml:space="preserve">A la resolución o </w:t>
      </w:r>
      <w:r w:rsidR="00035D26">
        <w:rPr>
          <w:rFonts w:ascii="Avenir Next LT Pro" w:hAnsi="Avenir Next LT Pro" w:cs="Arial"/>
        </w:rPr>
        <w:t>terminación</w:t>
      </w:r>
      <w:r w:rsidRPr="00DC37F1">
        <w:rPr>
          <w:rFonts w:ascii="Avenir Next LT Pro" w:hAnsi="Avenir Next LT Pro" w:cs="Arial"/>
        </w:rPr>
        <w:t xml:space="preserve"> del presente contrato, todos los derechos y licencias aquí otorgados a </w:t>
      </w:r>
      <w:r w:rsidR="00DD39E5">
        <w:rPr>
          <w:rFonts w:ascii="Avenir Next LT Pro" w:hAnsi="Avenir Next LT Pro" w:cs="Arial"/>
          <w:lang w:val="es-ES_tradnl"/>
        </w:rPr>
        <w:t>la EMPRESA</w:t>
      </w:r>
      <w:r w:rsidRPr="00DC37F1">
        <w:rPr>
          <w:rFonts w:ascii="Avenir Next LT Pro" w:hAnsi="Avenir Next LT Pro" w:cs="Arial"/>
          <w:lang w:val="es-ES_tradnl"/>
        </w:rPr>
        <w:t xml:space="preserve"> </w:t>
      </w:r>
      <w:r w:rsidRPr="00DC37F1">
        <w:rPr>
          <w:rFonts w:ascii="Avenir Next LT Pro" w:hAnsi="Avenir Next LT Pro" w:cs="Arial"/>
        </w:rPr>
        <w:t>expirarán inmediatamente y revertirán en favor de</w:t>
      </w:r>
      <w:r w:rsidR="00DD39E5">
        <w:rPr>
          <w:rFonts w:ascii="Avenir Next LT Pro" w:hAnsi="Avenir Next LT Pro" w:cs="Arial"/>
        </w:rPr>
        <w:t xml:space="preserve"> la UCM</w:t>
      </w:r>
      <w:r w:rsidRPr="00DC37F1">
        <w:rPr>
          <w:rFonts w:ascii="Avenir Next LT Pro" w:hAnsi="Avenir Next LT Pro" w:cs="Arial"/>
        </w:rPr>
        <w:t>, de forma que la primera deberá cesar inmediatamente e</w:t>
      </w:r>
      <w:r w:rsidR="00325F85">
        <w:rPr>
          <w:rFonts w:ascii="Avenir Next LT Pro" w:hAnsi="Avenir Next LT Pro" w:cs="Arial"/>
        </w:rPr>
        <w:t>n</w:t>
      </w:r>
      <w:r w:rsidRPr="00DC37F1">
        <w:rPr>
          <w:rFonts w:ascii="Avenir Next LT Pro" w:hAnsi="Avenir Next LT Pro" w:cs="Arial"/>
        </w:rPr>
        <w:t xml:space="preserve"> la explotación de la Marca.</w:t>
      </w:r>
    </w:p>
    <w:p w14:paraId="3FE91787" w14:textId="77777777" w:rsidR="00DC37F1" w:rsidRPr="00DC37F1" w:rsidRDefault="00DC37F1" w:rsidP="00DC37F1">
      <w:pPr>
        <w:spacing w:after="0" w:line="276" w:lineRule="auto"/>
        <w:ind w:right="-1"/>
        <w:jc w:val="both"/>
        <w:rPr>
          <w:rFonts w:ascii="Avenir Next LT Pro" w:hAnsi="Avenir Next LT Pro" w:cs="Arial"/>
        </w:rPr>
      </w:pPr>
    </w:p>
    <w:p w14:paraId="23532FEB"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NOVENA.- Notificaciones</w:t>
      </w:r>
    </w:p>
    <w:p w14:paraId="49621A05" w14:textId="77777777" w:rsidR="00DC37F1" w:rsidRPr="00DC37F1" w:rsidRDefault="00DC37F1" w:rsidP="00DC37F1">
      <w:pPr>
        <w:tabs>
          <w:tab w:val="left" w:pos="3153"/>
        </w:tabs>
        <w:spacing w:after="0" w:line="276" w:lineRule="auto"/>
        <w:jc w:val="both"/>
        <w:rPr>
          <w:rFonts w:ascii="Avenir Next LT Pro" w:hAnsi="Avenir Next LT Pro" w:cs="Arial"/>
          <w:b/>
        </w:rPr>
      </w:pPr>
    </w:p>
    <w:p w14:paraId="538D0EE0" w14:textId="77777777" w:rsidR="00DC37F1" w:rsidRPr="00DC37F1" w:rsidRDefault="00DC37F1" w:rsidP="00DC37F1">
      <w:pPr>
        <w:tabs>
          <w:tab w:val="left" w:pos="3153"/>
        </w:tabs>
        <w:spacing w:after="0" w:line="276" w:lineRule="auto"/>
        <w:jc w:val="both"/>
        <w:rPr>
          <w:rFonts w:ascii="Avenir Next LT Pro" w:hAnsi="Avenir Next LT Pro" w:cs="Arial"/>
        </w:rPr>
      </w:pPr>
      <w:r w:rsidRPr="00DC37F1">
        <w:rPr>
          <w:rFonts w:ascii="Avenir Next LT Pro" w:hAnsi="Avenir Next LT Pro" w:cs="Arial"/>
          <w:b/>
        </w:rPr>
        <w:t xml:space="preserve">9.1. </w:t>
      </w:r>
      <w:r w:rsidRPr="00DC37F1">
        <w:rPr>
          <w:rFonts w:ascii="Avenir Next LT Pro" w:hAnsi="Avenir Next LT Pro" w:cs="Arial"/>
        </w:rPr>
        <w:t xml:space="preserve">Cualquier notificación que se efectúe entre las PARTES se hará por escrito y será entregada de cualquier forma que certifique la recepción de la misma por la parte notificada. </w:t>
      </w:r>
    </w:p>
    <w:p w14:paraId="65809824" w14:textId="77777777" w:rsidR="00DC37F1" w:rsidRPr="00DC37F1" w:rsidRDefault="00DC37F1" w:rsidP="00DC37F1">
      <w:pPr>
        <w:tabs>
          <w:tab w:val="left" w:pos="3153"/>
        </w:tabs>
        <w:spacing w:after="0" w:line="276" w:lineRule="auto"/>
        <w:jc w:val="both"/>
        <w:rPr>
          <w:rFonts w:ascii="Avenir Next LT Pro" w:hAnsi="Avenir Next LT Pro" w:cs="Arial"/>
        </w:rPr>
      </w:pPr>
    </w:p>
    <w:p w14:paraId="11598515" w14:textId="77777777" w:rsidR="00DC37F1" w:rsidRPr="00DC37F1" w:rsidRDefault="00DC37F1" w:rsidP="00DC37F1">
      <w:pPr>
        <w:tabs>
          <w:tab w:val="left" w:pos="3153"/>
        </w:tabs>
        <w:spacing w:after="0" w:line="276" w:lineRule="auto"/>
        <w:jc w:val="both"/>
        <w:rPr>
          <w:rFonts w:ascii="Avenir Next LT Pro" w:hAnsi="Avenir Next LT Pro" w:cs="Arial"/>
        </w:rPr>
      </w:pPr>
      <w:r w:rsidRPr="00DC37F1">
        <w:rPr>
          <w:rFonts w:ascii="Avenir Next LT Pro" w:hAnsi="Avenir Next LT Pro" w:cs="Arial"/>
          <w:b/>
          <w:bCs/>
        </w:rPr>
        <w:t>9.2.</w:t>
      </w:r>
      <w:r w:rsidRPr="00DC37F1">
        <w:rPr>
          <w:rFonts w:ascii="Avenir Next LT Pro" w:hAnsi="Avenir Next LT Pro" w:cs="Arial"/>
        </w:rPr>
        <w:t xml:space="preserve"> Para llevar a cabo las comunicaciones necesarias a lo largo de la vigencia del presente contrato se establecen las siguientes personas y direcciones de contacto: </w:t>
      </w:r>
    </w:p>
    <w:p w14:paraId="32532E9A" w14:textId="77777777" w:rsidR="00DC37F1" w:rsidRPr="00DC37F1" w:rsidRDefault="00DC37F1" w:rsidP="00DC37F1">
      <w:pPr>
        <w:spacing w:after="0" w:line="276" w:lineRule="auto"/>
        <w:ind w:left="567"/>
        <w:jc w:val="both"/>
        <w:rPr>
          <w:rFonts w:ascii="Avenir Next LT Pro" w:hAnsi="Avenir Next LT Pro" w:cs="Arial"/>
          <w:u w:val="single"/>
        </w:rPr>
      </w:pPr>
    </w:p>
    <w:p w14:paraId="3C2F97B9" w14:textId="704D5F25" w:rsidR="00DC37F1" w:rsidRPr="00DC37F1" w:rsidRDefault="00DD39E5" w:rsidP="00DC37F1">
      <w:pPr>
        <w:spacing w:after="0" w:line="276" w:lineRule="auto"/>
        <w:ind w:left="567"/>
        <w:jc w:val="both"/>
        <w:rPr>
          <w:rFonts w:ascii="Avenir Next LT Pro" w:hAnsi="Avenir Next LT Pro" w:cs="Arial"/>
          <w:u w:val="single"/>
        </w:rPr>
      </w:pPr>
      <w:r>
        <w:rPr>
          <w:rFonts w:ascii="Avenir Next LT Pro" w:hAnsi="Avenir Next LT Pro" w:cs="Arial"/>
          <w:u w:val="single"/>
          <w:lang w:val="es-ES_tradnl"/>
        </w:rPr>
        <w:t>UCM</w:t>
      </w:r>
      <w:r w:rsidR="00DC37F1" w:rsidRPr="00DC37F1">
        <w:rPr>
          <w:rFonts w:ascii="Avenir Next LT Pro" w:hAnsi="Avenir Next LT Pro" w:cs="Arial"/>
          <w:u w:val="single"/>
          <w:lang w:val="es-ES_tradnl"/>
        </w:rPr>
        <w:t xml:space="preserve"> </w:t>
      </w:r>
    </w:p>
    <w:p w14:paraId="08DC5C84" w14:textId="77777777" w:rsidR="00DC37F1" w:rsidRPr="00DC37F1" w:rsidRDefault="00DC37F1" w:rsidP="00DC37F1">
      <w:pPr>
        <w:spacing w:after="0" w:line="276" w:lineRule="auto"/>
        <w:ind w:left="567"/>
        <w:jc w:val="both"/>
        <w:rPr>
          <w:rFonts w:ascii="Avenir Next LT Pro" w:hAnsi="Avenir Next LT Pro" w:cs="Arial"/>
        </w:rPr>
      </w:pPr>
      <w:r w:rsidRPr="00DC37F1">
        <w:rPr>
          <w:rFonts w:ascii="Avenir Next LT Pro" w:hAnsi="Avenir Next LT Pro" w:cs="Arial"/>
        </w:rPr>
        <w:t xml:space="preserve">Persona de contacto: </w:t>
      </w:r>
      <w:r w:rsidRPr="00DC37F1">
        <w:rPr>
          <w:rFonts w:ascii="Avenir Next LT Pro" w:hAnsi="Avenir Next LT Pro" w:cs="Arial"/>
          <w:lang w:val="es-ES_tradnl"/>
        </w:rPr>
        <w:t>[</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08D5F24C" w14:textId="77777777" w:rsidR="00DC37F1" w:rsidRPr="00DC37F1" w:rsidRDefault="00DC37F1" w:rsidP="00DC37F1">
      <w:pPr>
        <w:spacing w:after="0" w:line="276" w:lineRule="auto"/>
        <w:ind w:left="567"/>
        <w:jc w:val="both"/>
        <w:rPr>
          <w:rFonts w:ascii="Avenir Next LT Pro" w:hAnsi="Avenir Next LT Pro" w:cs="Arial"/>
        </w:rPr>
      </w:pPr>
      <w:r w:rsidRPr="00DC37F1">
        <w:rPr>
          <w:rFonts w:ascii="Avenir Next LT Pro" w:hAnsi="Avenir Next LT Pro" w:cs="Arial"/>
        </w:rPr>
        <w:t>Dirección:</w:t>
      </w:r>
      <w:r w:rsidRPr="00DC37F1">
        <w:rPr>
          <w:rFonts w:ascii="Avenir Next LT Pro" w:hAnsi="Avenir Next LT Pro" w:cs="Arial"/>
          <w:lang w:val="es-ES_tradnl"/>
        </w:rPr>
        <w:t xml:space="preserve"> [</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12BD05E2" w14:textId="77777777" w:rsidR="00DC37F1" w:rsidRPr="00DC37F1" w:rsidRDefault="00DC37F1" w:rsidP="00DC37F1">
      <w:pPr>
        <w:spacing w:after="0" w:line="276" w:lineRule="auto"/>
        <w:ind w:left="567"/>
        <w:jc w:val="both"/>
        <w:rPr>
          <w:rFonts w:ascii="Avenir Next LT Pro" w:hAnsi="Avenir Next LT Pro" w:cs="Arial"/>
        </w:rPr>
      </w:pPr>
      <w:r w:rsidRPr="00DC37F1">
        <w:rPr>
          <w:rFonts w:ascii="Avenir Next LT Pro" w:hAnsi="Avenir Next LT Pro" w:cs="Arial"/>
        </w:rPr>
        <w:t>Email:</w:t>
      </w:r>
      <w:r w:rsidRPr="00DC37F1">
        <w:rPr>
          <w:rFonts w:ascii="Avenir Next LT Pro" w:hAnsi="Avenir Next LT Pro" w:cs="Arial"/>
          <w:lang w:val="es-ES_tradnl"/>
        </w:rPr>
        <w:t xml:space="preserve"> [</w:t>
      </w:r>
      <w:r w:rsidRPr="00DC37F1">
        <w:rPr>
          <w:rFonts w:ascii="Avenir Next LT Pro" w:hAnsi="Avenir Next LT Pro" w:cs="Arial"/>
          <w:highlight w:val="yellow"/>
          <w:lang w:val="es-ES_tradnl"/>
        </w:rPr>
        <w:t>COMPLETAR</w:t>
      </w:r>
      <w:r w:rsidRPr="00DC37F1">
        <w:rPr>
          <w:rFonts w:ascii="Avenir Next LT Pro" w:hAnsi="Avenir Next LT Pro" w:cs="Arial"/>
          <w:lang w:val="es-ES_tradnl"/>
        </w:rPr>
        <w:t>]</w:t>
      </w:r>
    </w:p>
    <w:p w14:paraId="78977262" w14:textId="77777777" w:rsidR="00DC37F1" w:rsidRPr="00DC37F1" w:rsidRDefault="00DC37F1" w:rsidP="00DC37F1">
      <w:pPr>
        <w:spacing w:after="0" w:line="276" w:lineRule="auto"/>
        <w:ind w:left="567"/>
        <w:jc w:val="both"/>
        <w:rPr>
          <w:rFonts w:ascii="Avenir Next LT Pro" w:hAnsi="Avenir Next LT Pro" w:cs="Arial"/>
        </w:rPr>
      </w:pPr>
    </w:p>
    <w:p w14:paraId="650C1E26" w14:textId="1FB63870" w:rsidR="00DC37F1" w:rsidRPr="00DC37F1" w:rsidRDefault="00DD39E5" w:rsidP="00DC37F1">
      <w:pPr>
        <w:spacing w:after="0" w:line="276" w:lineRule="auto"/>
        <w:ind w:left="567"/>
        <w:jc w:val="both"/>
        <w:rPr>
          <w:rFonts w:ascii="Avenir Next LT Pro" w:hAnsi="Avenir Next LT Pro" w:cs="Arial"/>
          <w:u w:val="single"/>
        </w:rPr>
      </w:pPr>
      <w:r>
        <w:rPr>
          <w:rFonts w:ascii="Avenir Next LT Pro" w:hAnsi="Avenir Next LT Pro" w:cs="Arial"/>
          <w:u w:val="single"/>
        </w:rPr>
        <w:t>La EMRPESA</w:t>
      </w:r>
      <w:r w:rsidR="00DC37F1" w:rsidRPr="00DC37F1">
        <w:rPr>
          <w:rFonts w:ascii="Avenir Next LT Pro" w:hAnsi="Avenir Next LT Pro" w:cs="Arial"/>
          <w:u w:val="single"/>
        </w:rPr>
        <w:t xml:space="preserve"> </w:t>
      </w:r>
    </w:p>
    <w:p w14:paraId="1CED7E16" w14:textId="06FA2D47" w:rsidR="00DC37F1" w:rsidRPr="00DC37F1" w:rsidRDefault="00DC37F1" w:rsidP="00DC37F1">
      <w:pPr>
        <w:spacing w:after="0" w:line="276" w:lineRule="auto"/>
        <w:ind w:left="567"/>
        <w:jc w:val="both"/>
        <w:rPr>
          <w:rFonts w:ascii="Avenir Next LT Pro" w:hAnsi="Avenir Next LT Pro" w:cs="Arial"/>
        </w:rPr>
      </w:pPr>
      <w:r w:rsidRPr="00DC37F1">
        <w:rPr>
          <w:rFonts w:ascii="Avenir Next LT Pro" w:hAnsi="Avenir Next LT Pro" w:cs="Arial"/>
        </w:rPr>
        <w:t xml:space="preserve">Persona de contacto: </w:t>
      </w:r>
      <w:r w:rsidR="00640AEB">
        <w:rPr>
          <w:rFonts w:ascii="Avenir Next LT Pro" w:hAnsi="Avenir Next LT Pro" w:cs="Arial"/>
          <w:lang w:val="es-ES_tradnl"/>
        </w:rPr>
        <w:t>JOSÉ IGNACIO HIDALGO PÉREZ</w:t>
      </w:r>
    </w:p>
    <w:p w14:paraId="5E0AC325" w14:textId="1C42025A" w:rsidR="00DC37F1" w:rsidRPr="00DC37F1" w:rsidRDefault="00DC37F1" w:rsidP="00DC37F1">
      <w:pPr>
        <w:spacing w:after="0" w:line="276" w:lineRule="auto"/>
        <w:ind w:left="567"/>
        <w:jc w:val="both"/>
        <w:rPr>
          <w:rFonts w:ascii="Avenir Next LT Pro" w:hAnsi="Avenir Next LT Pro" w:cs="Arial"/>
        </w:rPr>
      </w:pPr>
      <w:r w:rsidRPr="00DC37F1">
        <w:rPr>
          <w:rFonts w:ascii="Avenir Next LT Pro" w:hAnsi="Avenir Next LT Pro" w:cs="Arial"/>
        </w:rPr>
        <w:t>Dirección</w:t>
      </w:r>
      <w:r w:rsidR="00640AEB">
        <w:rPr>
          <w:rFonts w:ascii="Avenir Next LT Pro" w:hAnsi="Avenir Next LT Pro" w:cs="Arial"/>
        </w:rPr>
        <w:t>: CARRETERA DE HÚMERA 96, 28223 POZUELO DE ALARCÓN, MADRID</w:t>
      </w:r>
    </w:p>
    <w:p w14:paraId="5DED4246" w14:textId="064B8F46" w:rsidR="00DC37F1" w:rsidRPr="00DC37F1" w:rsidRDefault="00DC37F1" w:rsidP="00DC37F1">
      <w:pPr>
        <w:spacing w:after="0" w:line="276" w:lineRule="auto"/>
        <w:ind w:left="567"/>
        <w:jc w:val="both"/>
        <w:rPr>
          <w:rFonts w:ascii="Avenir Next LT Pro" w:hAnsi="Avenir Next LT Pro" w:cs="Arial"/>
          <w:lang w:val="es-ES_tradnl"/>
        </w:rPr>
      </w:pPr>
      <w:r w:rsidRPr="00DC37F1">
        <w:rPr>
          <w:rFonts w:ascii="Avenir Next LT Pro" w:hAnsi="Avenir Next LT Pro" w:cs="Arial"/>
        </w:rPr>
        <w:t xml:space="preserve">Email: </w:t>
      </w:r>
      <w:r w:rsidR="00640AEB">
        <w:rPr>
          <w:rFonts w:ascii="Avenir Next LT Pro" w:hAnsi="Avenir Next LT Pro" w:cs="Arial"/>
          <w:lang w:val="es-ES_tradnl"/>
        </w:rPr>
        <w:t>hidalgo@ucm.es</w:t>
      </w:r>
    </w:p>
    <w:p w14:paraId="72145D7B" w14:textId="77777777" w:rsidR="00DC37F1" w:rsidRPr="00DC37F1" w:rsidRDefault="00DC37F1" w:rsidP="00DC37F1">
      <w:pPr>
        <w:spacing w:after="0" w:line="276" w:lineRule="auto"/>
        <w:jc w:val="both"/>
        <w:rPr>
          <w:rFonts w:ascii="Avenir Next LT Pro" w:hAnsi="Avenir Next LT Pro" w:cs="Arial"/>
          <w:b/>
        </w:rPr>
      </w:pPr>
    </w:p>
    <w:p w14:paraId="125320A9" w14:textId="77777777" w:rsidR="00DC37F1" w:rsidRPr="00DC37F1"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b/>
        </w:rPr>
        <w:t xml:space="preserve">9.3. </w:t>
      </w:r>
      <w:r w:rsidRPr="00DC37F1">
        <w:rPr>
          <w:rFonts w:ascii="Avenir Next LT Pro" w:hAnsi="Avenir Next LT Pro" w:cs="Arial"/>
          <w:bCs/>
        </w:rPr>
        <w:t>C</w:t>
      </w:r>
      <w:r w:rsidRPr="00DC37F1">
        <w:rPr>
          <w:rFonts w:ascii="Avenir Next LT Pro" w:hAnsi="Avenir Next LT Pro" w:cs="Arial"/>
        </w:rPr>
        <w:t xml:space="preserve">ualquier cambio de domicilio o contacto de una de las PARTES deberá ser notificado a la otra de forma inmediata y por un medio que garantice la recepción del mensaje. </w:t>
      </w:r>
    </w:p>
    <w:p w14:paraId="1A18B94E" w14:textId="77777777" w:rsidR="00DC37F1" w:rsidRPr="00DC37F1" w:rsidRDefault="00DC37F1" w:rsidP="00DC37F1">
      <w:pPr>
        <w:spacing w:after="0" w:line="276" w:lineRule="auto"/>
        <w:ind w:right="-1"/>
        <w:rPr>
          <w:rFonts w:ascii="Avenir Next LT Pro" w:hAnsi="Avenir Next LT Pro" w:cs="Arial"/>
          <w:b/>
          <w:bCs/>
          <w:lang w:val="es-ES_tradnl"/>
        </w:rPr>
      </w:pPr>
    </w:p>
    <w:p w14:paraId="4189AADF" w14:textId="77777777" w:rsidR="00DC37F1" w:rsidRPr="00DC37F1" w:rsidRDefault="00DC37F1" w:rsidP="00DC37F1">
      <w:pPr>
        <w:spacing w:after="0" w:line="276" w:lineRule="auto"/>
        <w:ind w:right="-1"/>
        <w:rPr>
          <w:rFonts w:ascii="Avenir Next LT Pro" w:hAnsi="Avenir Next LT Pro" w:cs="Arial"/>
          <w:b/>
          <w:bCs/>
          <w:lang w:val="es-ES_tradnl"/>
        </w:rPr>
      </w:pPr>
    </w:p>
    <w:p w14:paraId="596CF611"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DÉCIMA.-  Confidencialidad y Protección de datos</w:t>
      </w:r>
    </w:p>
    <w:p w14:paraId="4428C7D6" w14:textId="77777777" w:rsidR="00DC37F1" w:rsidRPr="00DC37F1" w:rsidRDefault="00DC37F1" w:rsidP="00DC37F1">
      <w:pPr>
        <w:spacing w:after="0" w:line="276" w:lineRule="auto"/>
        <w:ind w:right="-1"/>
        <w:rPr>
          <w:rFonts w:ascii="Avenir Next LT Pro" w:hAnsi="Avenir Next LT Pro" w:cs="Arial"/>
          <w:b/>
          <w:bCs/>
          <w:lang w:val="es-ES_tradnl"/>
        </w:rPr>
      </w:pPr>
    </w:p>
    <w:p w14:paraId="6B873887" w14:textId="77777777" w:rsidR="00DC37F1" w:rsidRPr="00DC37F1" w:rsidRDefault="00DC37F1" w:rsidP="00DC37F1">
      <w:pPr>
        <w:spacing w:after="0" w:line="276" w:lineRule="auto"/>
        <w:jc w:val="both"/>
        <w:rPr>
          <w:rFonts w:ascii="Avenir Next LT Pro" w:hAnsi="Avenir Next LT Pro" w:cs="Arial"/>
          <w:b/>
          <w:bCs/>
        </w:rPr>
      </w:pPr>
      <w:r w:rsidRPr="00DC37F1">
        <w:rPr>
          <w:rFonts w:ascii="Avenir Next LT Pro" w:hAnsi="Avenir Next LT Pro" w:cs="Arial"/>
          <w:b/>
          <w:bCs/>
        </w:rPr>
        <w:t>10.1.</w:t>
      </w:r>
      <w:r w:rsidRPr="00DC37F1">
        <w:rPr>
          <w:rFonts w:ascii="Avenir Next LT Pro" w:hAnsi="Avenir Next LT Pro" w:cs="Arial"/>
        </w:rPr>
        <w:t xml:space="preserve"> </w:t>
      </w:r>
      <w:r w:rsidRPr="00DC37F1">
        <w:rPr>
          <w:rFonts w:ascii="Avenir Next LT Pro" w:hAnsi="Avenir Next LT Pro" w:cs="Arial"/>
          <w:u w:val="single"/>
        </w:rPr>
        <w:t>Confidencialidad:</w:t>
      </w:r>
      <w:r w:rsidRPr="00DC37F1">
        <w:rPr>
          <w:rFonts w:ascii="Avenir Next LT Pro" w:hAnsi="Avenir Next LT Pro" w:cs="Arial"/>
          <w:b/>
          <w:bCs/>
        </w:rPr>
        <w:t xml:space="preserve"> </w:t>
      </w:r>
    </w:p>
    <w:p w14:paraId="3D908070" w14:textId="77777777" w:rsidR="00DC37F1" w:rsidRPr="00DC37F1" w:rsidRDefault="00DC37F1" w:rsidP="00DC37F1">
      <w:pPr>
        <w:spacing w:after="0" w:line="276" w:lineRule="auto"/>
        <w:jc w:val="both"/>
        <w:rPr>
          <w:rFonts w:ascii="Avenir Next LT Pro" w:hAnsi="Avenir Next LT Pro" w:cs="Arial"/>
        </w:rPr>
      </w:pPr>
    </w:p>
    <w:p w14:paraId="6B9C2A04" w14:textId="77777777" w:rsidR="00DC37F1" w:rsidRPr="00DC37F1" w:rsidRDefault="00DC37F1" w:rsidP="00DC37F1">
      <w:pPr>
        <w:spacing w:after="0" w:line="276" w:lineRule="auto"/>
        <w:jc w:val="both"/>
        <w:rPr>
          <w:rFonts w:ascii="Avenir Next LT Pro" w:hAnsi="Avenir Next LT Pro" w:cs="Arial"/>
          <w:b/>
          <w:bCs/>
        </w:rPr>
      </w:pPr>
      <w:r w:rsidRPr="00DC37F1">
        <w:rPr>
          <w:rFonts w:ascii="Avenir Next LT Pro" w:hAnsi="Avenir Next LT Pro" w:cs="Arial"/>
        </w:rPr>
        <w:t xml:space="preserve">Las PARTES se comprometen a guardar confidencialidad en relación con toda la información o documentos proporcionados por la otra parte, a menos que sea necesario revelar cierta información o documentos en orden a cumplir con las obligaciones del contrato. </w:t>
      </w:r>
    </w:p>
    <w:p w14:paraId="6104D9C8" w14:textId="77777777" w:rsidR="00DC37F1" w:rsidRPr="00DC37F1" w:rsidRDefault="00DC37F1" w:rsidP="00DC37F1">
      <w:pPr>
        <w:spacing w:after="0" w:line="276" w:lineRule="auto"/>
        <w:jc w:val="both"/>
        <w:rPr>
          <w:rFonts w:ascii="Avenir Next LT Pro" w:hAnsi="Avenir Next LT Pro" w:cs="Arial"/>
        </w:rPr>
      </w:pPr>
    </w:p>
    <w:p w14:paraId="1223B117"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Asimismo, las PARTES se comprometen a no revelar o usar, directa o indirectamente, la información y/o los conocimientos obtenidos a través de la relación contractual fuera del ámbito de cumplimiento del contrato.</w:t>
      </w:r>
    </w:p>
    <w:p w14:paraId="7E4D7440" w14:textId="77777777" w:rsidR="00DC37F1" w:rsidRPr="00DC37F1" w:rsidRDefault="00DC37F1" w:rsidP="00DC37F1">
      <w:pPr>
        <w:spacing w:after="0" w:line="276" w:lineRule="auto"/>
        <w:jc w:val="both"/>
        <w:rPr>
          <w:rFonts w:ascii="Avenir Next LT Pro" w:hAnsi="Avenir Next LT Pro" w:cs="Arial"/>
          <w:b/>
          <w:bCs/>
        </w:rPr>
      </w:pPr>
    </w:p>
    <w:p w14:paraId="7C71C497"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En cualquier caso, las PARTES se comprometen a adoptar todas las medidas necesarias en relación con sus empleados y terceras partes implicadas, en orden a cumplir las previsiones incluidas en esta Cláusula.</w:t>
      </w:r>
    </w:p>
    <w:p w14:paraId="338FD31C" w14:textId="77777777" w:rsidR="00DC37F1" w:rsidRPr="00DC37F1" w:rsidRDefault="00DC37F1" w:rsidP="00DC37F1">
      <w:pPr>
        <w:spacing w:after="0" w:line="276" w:lineRule="auto"/>
        <w:jc w:val="both"/>
        <w:rPr>
          <w:rFonts w:ascii="Avenir Next LT Pro" w:hAnsi="Avenir Next LT Pro" w:cs="Arial"/>
          <w:b/>
          <w:bCs/>
        </w:rPr>
      </w:pPr>
    </w:p>
    <w:p w14:paraId="2FA2B58F" w14:textId="77777777" w:rsidR="00DC37F1" w:rsidRPr="00DC37F1" w:rsidRDefault="00DC37F1" w:rsidP="00DC37F1">
      <w:pPr>
        <w:spacing w:after="0" w:line="276" w:lineRule="auto"/>
        <w:jc w:val="both"/>
        <w:rPr>
          <w:rFonts w:ascii="Avenir Next LT Pro" w:hAnsi="Avenir Next LT Pro" w:cs="Arial"/>
          <w:b/>
          <w:bCs/>
        </w:rPr>
      </w:pPr>
      <w:r w:rsidRPr="00DC37F1">
        <w:rPr>
          <w:rFonts w:ascii="Avenir Next LT Pro" w:hAnsi="Avenir Next LT Pro" w:cs="Arial"/>
          <w:b/>
          <w:bCs/>
        </w:rPr>
        <w:t xml:space="preserve">10.2. </w:t>
      </w:r>
      <w:r w:rsidRPr="00DC37F1">
        <w:rPr>
          <w:rFonts w:ascii="Avenir Next LT Pro" w:hAnsi="Avenir Next LT Pro" w:cs="Arial"/>
          <w:u w:val="single"/>
        </w:rPr>
        <w:t>Tratamiento de los datos personales:</w:t>
      </w:r>
      <w:r w:rsidRPr="00DC37F1">
        <w:rPr>
          <w:rFonts w:ascii="Avenir Next LT Pro" w:hAnsi="Avenir Next LT Pro" w:cs="Arial"/>
          <w:b/>
          <w:bCs/>
        </w:rPr>
        <w:t xml:space="preserve"> </w:t>
      </w:r>
    </w:p>
    <w:p w14:paraId="101C075E" w14:textId="77777777" w:rsidR="00DC37F1" w:rsidRPr="00DC37F1" w:rsidRDefault="00DC37F1" w:rsidP="00DC37F1">
      <w:pPr>
        <w:spacing w:after="0" w:line="276" w:lineRule="auto"/>
        <w:jc w:val="both"/>
        <w:rPr>
          <w:rFonts w:ascii="Avenir Next LT Pro" w:hAnsi="Avenir Next LT Pro" w:cs="Arial"/>
        </w:rPr>
      </w:pPr>
    </w:p>
    <w:p w14:paraId="1E536184"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 xml:space="preserve">Los datos de carácter personal incluidos en el presente contrato, así como en cualquier documento adjunto al mismo, o que en el futuro se puedan proporcionar para su ejecución, podrán ser objeto de tratamiento por cada una de las PARTES con el fin de gestionar la relación contractual y no siendo objeto de tratamiento para ninguna otra finalidad adicional distinta a las indicadas en el presente contrato. </w:t>
      </w:r>
    </w:p>
    <w:p w14:paraId="7FD0B98D" w14:textId="77777777" w:rsidR="00DC37F1" w:rsidRPr="00DC37F1" w:rsidRDefault="00DC37F1" w:rsidP="00DC37F1">
      <w:pPr>
        <w:spacing w:after="0" w:line="276" w:lineRule="auto"/>
        <w:jc w:val="both"/>
        <w:rPr>
          <w:rFonts w:ascii="Avenir Next LT Pro" w:hAnsi="Avenir Next LT Pro" w:cs="Arial"/>
        </w:rPr>
      </w:pPr>
    </w:p>
    <w:p w14:paraId="056B43B2"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Los datos de carácter personal serán tratados por las PARTES durante el tiempo necesario para la gestión del contrato que, una vez finalizado, serán conservados hasta el vencimiento del plazo de prescripción de las obligaciones legales y/o prescripción de las acciones relativas al mismo.</w:t>
      </w:r>
    </w:p>
    <w:p w14:paraId="7F10C5AC" w14:textId="77777777" w:rsidR="00DC37F1" w:rsidRPr="00DC37F1" w:rsidRDefault="00DC37F1" w:rsidP="00DC37F1">
      <w:pPr>
        <w:spacing w:after="0" w:line="276" w:lineRule="auto"/>
        <w:jc w:val="both"/>
        <w:rPr>
          <w:rFonts w:ascii="Avenir Next LT Pro" w:hAnsi="Avenir Next LT Pro" w:cs="Arial"/>
        </w:rPr>
      </w:pPr>
    </w:p>
    <w:p w14:paraId="417C58A9"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b/>
          <w:bCs/>
        </w:rPr>
        <w:t>10.3.</w:t>
      </w:r>
      <w:r w:rsidRPr="00DC37F1">
        <w:rPr>
          <w:rFonts w:ascii="Avenir Next LT Pro" w:hAnsi="Avenir Next LT Pro" w:cs="Arial"/>
        </w:rPr>
        <w:t xml:space="preserve"> </w:t>
      </w:r>
      <w:r w:rsidRPr="00DC37F1">
        <w:rPr>
          <w:rFonts w:ascii="Avenir Next LT Pro" w:hAnsi="Avenir Next LT Pro" w:cs="Arial"/>
          <w:u w:val="single"/>
        </w:rPr>
        <w:t>Comunicación y cesión a terceros de los datos personales:</w:t>
      </w:r>
      <w:r w:rsidRPr="00DC37F1">
        <w:rPr>
          <w:rFonts w:ascii="Avenir Next LT Pro" w:hAnsi="Avenir Next LT Pro" w:cs="Arial"/>
        </w:rPr>
        <w:t xml:space="preserve"> </w:t>
      </w:r>
    </w:p>
    <w:p w14:paraId="5A622AED" w14:textId="77777777" w:rsidR="00DC37F1" w:rsidRPr="00DC37F1" w:rsidRDefault="00DC37F1" w:rsidP="00DC37F1">
      <w:pPr>
        <w:spacing w:after="0" w:line="276" w:lineRule="auto"/>
        <w:jc w:val="both"/>
        <w:rPr>
          <w:rFonts w:ascii="Avenir Next LT Pro" w:hAnsi="Avenir Next LT Pro" w:cs="Arial"/>
        </w:rPr>
      </w:pPr>
    </w:p>
    <w:p w14:paraId="0315B6A5"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 xml:space="preserve">Las PARTES no comunicarán a terceros los datos personales que eventualmente pudieran obtenerse, salvo que dicha comunicación resulte necesaria para la ejecución o gestión del objeto del contrato, garantizando el cumplimiento de la normativa vigente. </w:t>
      </w:r>
    </w:p>
    <w:p w14:paraId="730C84AC" w14:textId="77777777" w:rsidR="00DC37F1" w:rsidRPr="00DC37F1" w:rsidRDefault="00DC37F1" w:rsidP="00DC37F1">
      <w:pPr>
        <w:spacing w:after="0" w:line="276" w:lineRule="auto"/>
        <w:jc w:val="both"/>
        <w:rPr>
          <w:rFonts w:ascii="Avenir Next LT Pro" w:hAnsi="Avenir Next LT Pro" w:cs="Arial"/>
        </w:rPr>
      </w:pPr>
    </w:p>
    <w:p w14:paraId="424AA52F"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 xml:space="preserve">Asimismo, las PARTES no cederán los datos personales a terceros salvo que exista una obligación legal o tras requerimiento de una autoridad administrativa y/o judicial. </w:t>
      </w:r>
    </w:p>
    <w:p w14:paraId="44AFDFCE" w14:textId="77777777" w:rsidR="00DC37F1" w:rsidRPr="00DC37F1" w:rsidRDefault="00DC37F1" w:rsidP="00DC37F1">
      <w:pPr>
        <w:spacing w:after="0" w:line="276" w:lineRule="auto"/>
        <w:jc w:val="both"/>
        <w:rPr>
          <w:rFonts w:ascii="Avenir Next LT Pro" w:hAnsi="Avenir Next LT Pro" w:cs="Arial"/>
          <w:b/>
          <w:bCs/>
        </w:rPr>
      </w:pPr>
    </w:p>
    <w:p w14:paraId="2A29B29C"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b/>
          <w:bCs/>
        </w:rPr>
        <w:t>10.4.</w:t>
      </w:r>
      <w:r w:rsidRPr="00DC37F1">
        <w:rPr>
          <w:rFonts w:ascii="Avenir Next LT Pro" w:hAnsi="Avenir Next LT Pro" w:cs="Arial"/>
        </w:rPr>
        <w:t xml:space="preserve"> </w:t>
      </w:r>
      <w:r w:rsidRPr="00DC37F1">
        <w:rPr>
          <w:rFonts w:ascii="Avenir Next LT Pro" w:hAnsi="Avenir Next LT Pro" w:cs="Arial"/>
          <w:u w:val="single"/>
        </w:rPr>
        <w:t>Ejercicio de derechos</w:t>
      </w:r>
      <w:r w:rsidRPr="00DC37F1">
        <w:rPr>
          <w:rFonts w:ascii="Avenir Next LT Pro" w:hAnsi="Avenir Next LT Pro" w:cs="Arial"/>
        </w:rPr>
        <w:t xml:space="preserve">: </w:t>
      </w:r>
    </w:p>
    <w:p w14:paraId="1CB5DD2C" w14:textId="77777777" w:rsidR="00DC37F1" w:rsidRPr="00DC37F1" w:rsidRDefault="00DC37F1" w:rsidP="00DC37F1">
      <w:pPr>
        <w:spacing w:after="0" w:line="276" w:lineRule="auto"/>
        <w:jc w:val="both"/>
        <w:rPr>
          <w:rFonts w:ascii="Avenir Next LT Pro" w:hAnsi="Avenir Next LT Pro" w:cs="Arial"/>
        </w:rPr>
      </w:pPr>
    </w:p>
    <w:p w14:paraId="07F293F0"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 xml:space="preserve">Los titulares de los datos personales podrán ejercitar los derechos de acceso, rectificación, supresión, limitación del tratamiento, oposición y portabilidad en los términos establecidos en la normativa aplicable de protección de datos. </w:t>
      </w:r>
    </w:p>
    <w:p w14:paraId="00222573" w14:textId="77777777" w:rsidR="00DC37F1" w:rsidRPr="00DC37F1" w:rsidRDefault="00DC37F1" w:rsidP="00DC37F1">
      <w:pPr>
        <w:spacing w:after="0" w:line="276" w:lineRule="auto"/>
        <w:ind w:left="360" w:right="-1"/>
        <w:rPr>
          <w:rFonts w:ascii="Avenir Next LT Pro" w:hAnsi="Avenir Next LT Pro" w:cs="Arial"/>
        </w:rPr>
      </w:pPr>
    </w:p>
    <w:p w14:paraId="3903564A" w14:textId="77777777" w:rsidR="00DC37F1" w:rsidRPr="00DC37F1" w:rsidRDefault="00DC37F1" w:rsidP="00DC37F1">
      <w:pPr>
        <w:spacing w:after="0" w:line="276" w:lineRule="auto"/>
        <w:jc w:val="both"/>
        <w:rPr>
          <w:rFonts w:ascii="Avenir Next LT Pro" w:hAnsi="Avenir Next LT Pro" w:cs="Arial"/>
        </w:rPr>
      </w:pPr>
      <w:r w:rsidRPr="00DC37F1">
        <w:rPr>
          <w:rFonts w:ascii="Avenir Next LT Pro" w:hAnsi="Avenir Next LT Pro" w:cs="Arial"/>
        </w:rPr>
        <w:t>Estos derechos podrán hacerse efectivos dirigiendo un escrito a las direcciones de las PARTES reflejadas en la cláusula relativa a “Notificaciones”, incluyendo como referencia "EJERCICIO DE DERECHOS". Asimismo, pueden recabar la tutela de la AEPD y consultar la política de privacidad de las PARTES.</w:t>
      </w:r>
    </w:p>
    <w:p w14:paraId="5012207C" w14:textId="77777777" w:rsidR="00DC37F1" w:rsidRPr="00DC37F1" w:rsidRDefault="00DC37F1" w:rsidP="00DC37F1">
      <w:pPr>
        <w:spacing w:after="0" w:line="276" w:lineRule="auto"/>
        <w:jc w:val="both"/>
        <w:rPr>
          <w:rFonts w:ascii="Avenir Next LT Pro" w:hAnsi="Avenir Next LT Pro" w:cs="Arial"/>
        </w:rPr>
      </w:pPr>
    </w:p>
    <w:p w14:paraId="627527D6"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UNDÉCIMA.- Unidad del acuerdo</w:t>
      </w:r>
    </w:p>
    <w:p w14:paraId="43862112" w14:textId="77777777" w:rsidR="00DC37F1" w:rsidRPr="00DC37F1" w:rsidRDefault="00DC37F1" w:rsidP="00DC37F1">
      <w:pPr>
        <w:spacing w:after="0" w:line="276" w:lineRule="auto"/>
        <w:jc w:val="both"/>
        <w:rPr>
          <w:rFonts w:ascii="Avenir Next LT Pro" w:hAnsi="Avenir Next LT Pro" w:cs="Arial"/>
        </w:rPr>
      </w:pPr>
    </w:p>
    <w:p w14:paraId="0BAF91B3" w14:textId="2870DFDD" w:rsidR="00DC37F1" w:rsidRPr="00DC37F1" w:rsidRDefault="00DD39E5" w:rsidP="00DC37F1">
      <w:pPr>
        <w:spacing w:after="0" w:line="276" w:lineRule="auto"/>
        <w:jc w:val="both"/>
        <w:rPr>
          <w:rFonts w:ascii="Avenir Next LT Pro" w:hAnsi="Avenir Next LT Pro" w:cs="Arial"/>
        </w:rPr>
      </w:pPr>
      <w:r w:rsidRPr="00DD39E5">
        <w:rPr>
          <w:rFonts w:ascii="Avenir Next LT Pro" w:hAnsi="Avenir Next LT Pro" w:cs="Arial"/>
          <w:b/>
          <w:bCs/>
        </w:rPr>
        <w:t>11.1.-</w:t>
      </w:r>
      <w:r>
        <w:rPr>
          <w:rFonts w:ascii="Avenir Next LT Pro" w:hAnsi="Avenir Next LT Pro" w:cs="Arial"/>
        </w:rPr>
        <w:t xml:space="preserve"> </w:t>
      </w:r>
      <w:r w:rsidR="00DC37F1" w:rsidRPr="00DC37F1">
        <w:rPr>
          <w:rFonts w:ascii="Avenir Next LT Pro" w:hAnsi="Avenir Next LT Pro" w:cs="Arial"/>
        </w:rPr>
        <w:t>Todas las estipulaciones de este contrato deberán ser interpretadas de forma que surtan efecto. Si alguna de las estipulaciones o parte de ellas es nula, se considerará omitida, y las estipulaciones restantes de este contrato no se verán afectadas.</w:t>
      </w:r>
    </w:p>
    <w:p w14:paraId="6975318E" w14:textId="77777777" w:rsidR="00DC37F1" w:rsidRPr="00DC37F1" w:rsidRDefault="00DC37F1" w:rsidP="00DC37F1">
      <w:pPr>
        <w:spacing w:after="0" w:line="276" w:lineRule="auto"/>
        <w:jc w:val="both"/>
        <w:rPr>
          <w:rFonts w:ascii="Avenir Next LT Pro" w:hAnsi="Avenir Next LT Pro" w:cs="Arial"/>
        </w:rPr>
      </w:pPr>
    </w:p>
    <w:p w14:paraId="4FFAF0E6" w14:textId="77777777" w:rsidR="00DC37F1" w:rsidRPr="00DC37F1" w:rsidRDefault="00DC37F1" w:rsidP="00DC37F1">
      <w:pPr>
        <w:spacing w:after="0" w:line="276" w:lineRule="auto"/>
        <w:ind w:right="-1"/>
        <w:rPr>
          <w:rFonts w:ascii="Avenir Next LT Pro" w:hAnsi="Avenir Next LT Pro" w:cs="Arial"/>
          <w:b/>
          <w:bCs/>
          <w:lang w:val="es-ES_tradnl"/>
        </w:rPr>
      </w:pPr>
    </w:p>
    <w:p w14:paraId="68F87900" w14:textId="77777777" w:rsidR="00DC37F1" w:rsidRPr="00DC37F1" w:rsidRDefault="00DC37F1" w:rsidP="00DC37F1">
      <w:pPr>
        <w:spacing w:after="0" w:line="276" w:lineRule="auto"/>
        <w:ind w:right="-1"/>
        <w:rPr>
          <w:rFonts w:ascii="Avenir Next LT Pro" w:hAnsi="Avenir Next LT Pro" w:cs="Arial"/>
          <w:b/>
          <w:bCs/>
          <w:lang w:val="es-ES_tradnl"/>
        </w:rPr>
      </w:pPr>
      <w:r w:rsidRPr="00DC37F1">
        <w:rPr>
          <w:rFonts w:ascii="Avenir Next LT Pro" w:hAnsi="Avenir Next LT Pro" w:cs="Arial"/>
          <w:b/>
          <w:bCs/>
          <w:lang w:val="es-ES_tradnl"/>
        </w:rPr>
        <w:t xml:space="preserve">DUODÉCIMA.- Ley aplicable y jurisdicción </w:t>
      </w:r>
    </w:p>
    <w:p w14:paraId="1F46DFDA" w14:textId="77777777" w:rsidR="00DC37F1" w:rsidRPr="00DC37F1" w:rsidRDefault="00DC37F1" w:rsidP="00DC37F1">
      <w:pPr>
        <w:spacing w:after="0" w:line="276" w:lineRule="auto"/>
        <w:ind w:left="360" w:right="-1"/>
        <w:rPr>
          <w:rFonts w:ascii="Avenir Next LT Pro" w:hAnsi="Avenir Next LT Pro" w:cs="Arial"/>
          <w:lang w:val="es-ES_tradnl"/>
        </w:rPr>
      </w:pPr>
    </w:p>
    <w:p w14:paraId="7D06626B" w14:textId="77777777" w:rsidR="00DC37F1" w:rsidRPr="00DC37F1" w:rsidRDefault="00DC37F1" w:rsidP="00DC37F1">
      <w:pPr>
        <w:spacing w:after="0" w:line="276" w:lineRule="auto"/>
        <w:ind w:right="-1"/>
        <w:rPr>
          <w:rFonts w:ascii="Avenir Next LT Pro" w:hAnsi="Avenir Next LT Pro" w:cs="Arial"/>
          <w:lang w:val="es-ES_tradnl"/>
        </w:rPr>
      </w:pPr>
      <w:r w:rsidRPr="00DC37F1">
        <w:rPr>
          <w:rFonts w:ascii="Avenir Next LT Pro" w:hAnsi="Avenir Next LT Pro" w:cs="Arial"/>
          <w:b/>
          <w:bCs/>
          <w:lang w:val="es-ES_tradnl"/>
        </w:rPr>
        <w:t>12.1</w:t>
      </w:r>
      <w:r w:rsidRPr="00DC37F1">
        <w:rPr>
          <w:rFonts w:ascii="Avenir Next LT Pro" w:hAnsi="Avenir Next LT Pro" w:cs="Arial"/>
          <w:lang w:val="es-ES_tradnl"/>
        </w:rPr>
        <w:t xml:space="preserve">. El presente contrato queda expresamente sometido a derecho español. </w:t>
      </w:r>
    </w:p>
    <w:p w14:paraId="78FA93DC" w14:textId="77777777" w:rsidR="00DC37F1" w:rsidRPr="00DC37F1" w:rsidRDefault="00DC37F1" w:rsidP="00DC37F1">
      <w:pPr>
        <w:spacing w:after="0" w:line="276" w:lineRule="auto"/>
        <w:ind w:left="360" w:right="-1"/>
        <w:rPr>
          <w:rFonts w:ascii="Avenir Next LT Pro" w:hAnsi="Avenir Next LT Pro" w:cs="Arial"/>
          <w:lang w:val="es-ES_tradnl"/>
        </w:rPr>
      </w:pPr>
    </w:p>
    <w:p w14:paraId="40075BD4" w14:textId="1E29734E" w:rsidR="00DC37F1" w:rsidRPr="00DC37F1"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b/>
          <w:bCs/>
          <w:lang w:val="es-ES_tradnl"/>
        </w:rPr>
        <w:t>12.2.</w:t>
      </w:r>
      <w:r w:rsidRPr="00DC37F1">
        <w:rPr>
          <w:rFonts w:ascii="Avenir Next LT Pro" w:hAnsi="Avenir Next LT Pro" w:cs="Arial"/>
          <w:lang w:val="es-ES_tradnl"/>
        </w:rPr>
        <w:t xml:space="preserve"> Las PARTES se comprometen a resolver amigablemente cualquier diferencia que sobre la validez, interpretación o cumplimiento del presente Contrato pueda surgir entre ellas. En el caso de no ser posible una solución amistosa, y resultar procedente litigio judicial, las PARTES acuerdan, con renuncia expresa a cualquier otro fuero que pudiera corresponderles, someterse a la jurisdicción y competencia de los Juzgados y Tribunales de la ciudad de </w:t>
      </w:r>
      <w:r w:rsidR="00DD39E5">
        <w:rPr>
          <w:rFonts w:ascii="Avenir Next LT Pro" w:hAnsi="Avenir Next LT Pro" w:cs="Arial"/>
          <w:lang w:val="es-ES_tradnl"/>
        </w:rPr>
        <w:t>Madrid</w:t>
      </w:r>
      <w:r w:rsidRPr="00DC37F1">
        <w:rPr>
          <w:rFonts w:ascii="Avenir Next LT Pro" w:hAnsi="Avenir Next LT Pro" w:cs="Arial"/>
          <w:lang w:val="es-ES_tradnl"/>
        </w:rPr>
        <w:t xml:space="preserve">. </w:t>
      </w:r>
    </w:p>
    <w:p w14:paraId="755AA60F" w14:textId="77777777" w:rsidR="00DC37F1" w:rsidRPr="00DC37F1" w:rsidRDefault="00DC37F1" w:rsidP="00DC37F1">
      <w:pPr>
        <w:pStyle w:val="Prrafodelista"/>
        <w:spacing w:after="0" w:line="276" w:lineRule="auto"/>
        <w:ind w:left="1428" w:right="-1"/>
        <w:jc w:val="both"/>
        <w:rPr>
          <w:rFonts w:ascii="Avenir Next LT Pro" w:hAnsi="Avenir Next LT Pro" w:cs="Arial"/>
          <w:lang w:val="es-ES_tradnl"/>
        </w:rPr>
      </w:pPr>
    </w:p>
    <w:p w14:paraId="31A189AE" w14:textId="77777777" w:rsidR="00DC37F1" w:rsidRPr="00DC37F1" w:rsidRDefault="00DC37F1" w:rsidP="00DC37F1">
      <w:pPr>
        <w:spacing w:after="0" w:line="276" w:lineRule="auto"/>
        <w:ind w:right="-1"/>
        <w:jc w:val="both"/>
        <w:rPr>
          <w:rFonts w:ascii="Avenir Next LT Pro" w:hAnsi="Avenir Next LT Pro" w:cs="Arial"/>
          <w:lang w:val="es-ES_tradnl"/>
        </w:rPr>
      </w:pPr>
      <w:r w:rsidRPr="00DC37F1">
        <w:rPr>
          <w:rFonts w:ascii="Avenir Next LT Pro" w:hAnsi="Avenir Next LT Pro" w:cs="Arial"/>
          <w:lang w:val="es-ES_tradnl"/>
        </w:rPr>
        <w:t xml:space="preserve">Y para que conste, como expresión de su consentimiento las PARTES suscriben el presente contrato en cada hoja, por duplicado y a un solo efecto, en la fecha y lugar indicados en el encabezamiento. </w:t>
      </w:r>
    </w:p>
    <w:p w14:paraId="1D2BB859" w14:textId="77777777" w:rsidR="00DC37F1" w:rsidRPr="00DC37F1" w:rsidRDefault="00DC37F1" w:rsidP="00DC37F1">
      <w:pPr>
        <w:spacing w:after="0" w:line="276" w:lineRule="auto"/>
        <w:ind w:right="-1"/>
        <w:rPr>
          <w:rFonts w:ascii="Avenir Next LT Pro" w:hAnsi="Avenir Next LT Pro" w:cs="Arial"/>
          <w:b/>
          <w:bCs/>
          <w:lang w:val="es-ES_tradnl"/>
        </w:rPr>
      </w:pPr>
    </w:p>
    <w:p w14:paraId="314BE388" w14:textId="77777777" w:rsidR="00DC37F1" w:rsidRPr="00DC37F1" w:rsidRDefault="00DC37F1" w:rsidP="00DC37F1">
      <w:pPr>
        <w:spacing w:after="0" w:line="276" w:lineRule="auto"/>
        <w:ind w:right="-1"/>
        <w:rPr>
          <w:rFonts w:ascii="Avenir Next LT Pro" w:hAnsi="Avenir Next LT Pro" w:cs="Arial"/>
          <w:b/>
          <w:bCs/>
          <w:lang w:val="es-ES_tradnl"/>
        </w:rPr>
      </w:pPr>
    </w:p>
    <w:p w14:paraId="4764B0E5" w14:textId="77777777" w:rsidR="00DC37F1" w:rsidRPr="00DC37F1" w:rsidRDefault="00DC37F1" w:rsidP="00DC37F1">
      <w:pPr>
        <w:spacing w:after="0" w:line="276" w:lineRule="auto"/>
        <w:ind w:right="-1"/>
        <w:rPr>
          <w:rFonts w:ascii="Avenir Next LT Pro" w:hAnsi="Avenir Next LT Pro" w:cs="Arial"/>
          <w:b/>
          <w:bCs/>
          <w:lang w:val="es-ES_tradnl"/>
        </w:rPr>
      </w:pPr>
    </w:p>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DC37F1" w:rsidRPr="00DC37F1" w14:paraId="08F54B42" w14:textId="77777777" w:rsidTr="00DC37F1">
        <w:tc>
          <w:tcPr>
            <w:tcW w:w="4247" w:type="dxa"/>
            <w:hideMark/>
          </w:tcPr>
          <w:p w14:paraId="7CE32EE2" w14:textId="77777777" w:rsidR="00DC37F1" w:rsidRPr="00DC37F1" w:rsidRDefault="00DC37F1">
            <w:pPr>
              <w:spacing w:line="276" w:lineRule="auto"/>
              <w:ind w:right="-1"/>
              <w:rPr>
                <w:rFonts w:ascii="Avenir Next LT Pro" w:hAnsi="Avenir Next LT Pro" w:cs="Arial"/>
                <w:b/>
                <w:bCs/>
                <w:lang w:val="es-ES_tradnl"/>
              </w:rPr>
            </w:pPr>
            <w:r w:rsidRPr="00DC37F1">
              <w:rPr>
                <w:rFonts w:ascii="Avenir Next LT Pro" w:hAnsi="Avenir Next LT Pro" w:cs="Arial"/>
                <w:b/>
                <w:bCs/>
                <w:lang w:val="es-ES_tradnl"/>
              </w:rPr>
              <w:t>D./ Dña. [COMPLETAR]</w:t>
            </w:r>
          </w:p>
        </w:tc>
        <w:tc>
          <w:tcPr>
            <w:tcW w:w="4247" w:type="dxa"/>
            <w:hideMark/>
          </w:tcPr>
          <w:p w14:paraId="328A914F" w14:textId="1B5AD888" w:rsidR="00DC37F1" w:rsidRPr="00DC37F1" w:rsidRDefault="00DC37F1" w:rsidP="005F486E">
            <w:pPr>
              <w:spacing w:line="276" w:lineRule="auto"/>
              <w:ind w:right="-1"/>
              <w:rPr>
                <w:rFonts w:ascii="Avenir Next LT Pro" w:hAnsi="Avenir Next LT Pro" w:cs="Arial"/>
                <w:b/>
                <w:bCs/>
                <w:lang w:val="es-ES_tradnl"/>
              </w:rPr>
            </w:pPr>
            <w:r w:rsidRPr="00DC37F1">
              <w:rPr>
                <w:rFonts w:ascii="Avenir Next LT Pro" w:hAnsi="Avenir Next LT Pro" w:cs="Arial"/>
                <w:b/>
                <w:bCs/>
                <w:lang w:val="es-ES_tradnl"/>
              </w:rPr>
              <w:t>D</w:t>
            </w:r>
            <w:r w:rsidR="00640AEB">
              <w:rPr>
                <w:rFonts w:ascii="Avenir Next LT Pro" w:hAnsi="Avenir Next LT Pro" w:cs="Arial"/>
                <w:b/>
                <w:bCs/>
                <w:lang w:val="es-ES_tradnl"/>
              </w:rPr>
              <w:t xml:space="preserve">. </w:t>
            </w:r>
          </w:p>
        </w:tc>
      </w:tr>
      <w:tr w:rsidR="00DC37F1" w:rsidRPr="00DC37F1" w14:paraId="475C2124" w14:textId="77777777" w:rsidTr="00DC37F1">
        <w:tc>
          <w:tcPr>
            <w:tcW w:w="4247" w:type="dxa"/>
          </w:tcPr>
          <w:p w14:paraId="4554E85C" w14:textId="77777777" w:rsidR="00DC37F1" w:rsidRPr="00DC37F1" w:rsidRDefault="00DC37F1">
            <w:pPr>
              <w:spacing w:line="276" w:lineRule="auto"/>
              <w:ind w:right="-1"/>
              <w:jc w:val="both"/>
              <w:rPr>
                <w:rFonts w:ascii="Avenir Next LT Pro" w:hAnsi="Avenir Next LT Pro" w:cs="Arial"/>
                <w:b/>
                <w:bCs/>
                <w:lang w:val="es-ES_tradnl"/>
              </w:rPr>
            </w:pPr>
          </w:p>
          <w:p w14:paraId="6562F2E7" w14:textId="77777777" w:rsidR="00DC37F1" w:rsidRPr="00DC37F1" w:rsidRDefault="00DC37F1">
            <w:pPr>
              <w:spacing w:line="276" w:lineRule="auto"/>
              <w:ind w:right="-1"/>
              <w:jc w:val="both"/>
              <w:rPr>
                <w:rFonts w:ascii="Avenir Next LT Pro" w:hAnsi="Avenir Next LT Pro" w:cs="Arial"/>
                <w:b/>
                <w:bCs/>
                <w:lang w:val="es-ES_tradnl"/>
              </w:rPr>
            </w:pPr>
          </w:p>
          <w:p w14:paraId="200D6DD3" w14:textId="77777777" w:rsidR="00DC37F1" w:rsidRPr="00DC37F1" w:rsidRDefault="00DC37F1">
            <w:pPr>
              <w:spacing w:line="276" w:lineRule="auto"/>
              <w:ind w:right="-1"/>
              <w:jc w:val="both"/>
              <w:rPr>
                <w:rFonts w:ascii="Avenir Next LT Pro" w:hAnsi="Avenir Next LT Pro" w:cs="Arial"/>
                <w:b/>
                <w:bCs/>
                <w:lang w:val="es-ES_tradnl"/>
              </w:rPr>
            </w:pPr>
          </w:p>
          <w:p w14:paraId="3E3AEC54" w14:textId="07C20D41" w:rsidR="00DC37F1" w:rsidRPr="00DC37F1" w:rsidRDefault="00DD39E5">
            <w:pPr>
              <w:spacing w:line="276" w:lineRule="auto"/>
              <w:ind w:right="-1"/>
              <w:jc w:val="both"/>
              <w:rPr>
                <w:rFonts w:ascii="Avenir Next LT Pro" w:hAnsi="Avenir Next LT Pro" w:cs="Arial"/>
                <w:b/>
                <w:bCs/>
                <w:lang w:val="es-ES_tradnl"/>
              </w:rPr>
            </w:pPr>
            <w:r>
              <w:rPr>
                <w:rFonts w:ascii="Avenir Next LT Pro" w:hAnsi="Avenir Next LT Pro" w:cs="Arial"/>
                <w:b/>
                <w:bCs/>
                <w:lang w:val="es-ES_tradnl"/>
              </w:rPr>
              <w:t>UCM</w:t>
            </w:r>
          </w:p>
          <w:p w14:paraId="75892097" w14:textId="77777777" w:rsidR="00DC37F1" w:rsidRPr="00DC37F1" w:rsidRDefault="00DC37F1">
            <w:pPr>
              <w:spacing w:line="276" w:lineRule="auto"/>
              <w:ind w:right="-1"/>
              <w:jc w:val="both"/>
              <w:rPr>
                <w:rFonts w:ascii="Avenir Next LT Pro" w:hAnsi="Avenir Next LT Pro" w:cs="Arial"/>
                <w:b/>
                <w:bCs/>
                <w:lang w:val="es-ES_tradnl"/>
              </w:rPr>
            </w:pPr>
          </w:p>
        </w:tc>
        <w:tc>
          <w:tcPr>
            <w:tcW w:w="4247" w:type="dxa"/>
          </w:tcPr>
          <w:p w14:paraId="28B42509" w14:textId="77777777" w:rsidR="00DC37F1" w:rsidRPr="00DC37F1" w:rsidRDefault="00DC37F1">
            <w:pPr>
              <w:spacing w:line="276" w:lineRule="auto"/>
              <w:ind w:right="-1"/>
              <w:jc w:val="both"/>
              <w:rPr>
                <w:rFonts w:ascii="Avenir Next LT Pro" w:hAnsi="Avenir Next LT Pro" w:cs="Arial"/>
                <w:b/>
                <w:bCs/>
                <w:lang w:val="es-ES_tradnl"/>
              </w:rPr>
            </w:pPr>
          </w:p>
          <w:p w14:paraId="21FD9E91" w14:textId="77777777" w:rsidR="00DC37F1" w:rsidRPr="00DC37F1" w:rsidRDefault="00DC37F1">
            <w:pPr>
              <w:spacing w:line="276" w:lineRule="auto"/>
              <w:ind w:right="-1"/>
              <w:jc w:val="both"/>
              <w:rPr>
                <w:rFonts w:ascii="Avenir Next LT Pro" w:hAnsi="Avenir Next LT Pro" w:cs="Arial"/>
                <w:b/>
                <w:bCs/>
                <w:lang w:val="es-ES_tradnl"/>
              </w:rPr>
            </w:pPr>
          </w:p>
          <w:p w14:paraId="19B8E16B" w14:textId="77777777" w:rsidR="00DC37F1" w:rsidRPr="00DC37F1" w:rsidRDefault="00DC37F1">
            <w:pPr>
              <w:spacing w:line="276" w:lineRule="auto"/>
              <w:ind w:right="-1"/>
              <w:jc w:val="both"/>
              <w:rPr>
                <w:rFonts w:ascii="Avenir Next LT Pro" w:hAnsi="Avenir Next LT Pro" w:cs="Arial"/>
                <w:b/>
                <w:bCs/>
                <w:lang w:val="es-ES_tradnl"/>
              </w:rPr>
            </w:pPr>
          </w:p>
          <w:p w14:paraId="64AC76F2" w14:textId="22BF5BD7" w:rsidR="00DC37F1" w:rsidRPr="00DC37F1" w:rsidRDefault="00DD39E5">
            <w:pPr>
              <w:spacing w:line="276" w:lineRule="auto"/>
              <w:ind w:right="-1"/>
              <w:jc w:val="both"/>
              <w:rPr>
                <w:rFonts w:ascii="Avenir Next LT Pro" w:hAnsi="Avenir Next LT Pro" w:cs="Arial"/>
                <w:b/>
                <w:bCs/>
                <w:lang w:val="es-ES_tradnl"/>
              </w:rPr>
            </w:pPr>
            <w:r>
              <w:rPr>
                <w:rFonts w:ascii="Avenir Next LT Pro" w:hAnsi="Avenir Next LT Pro" w:cs="Arial"/>
                <w:b/>
                <w:bCs/>
                <w:lang w:val="es-ES_tradnl"/>
              </w:rPr>
              <w:t xml:space="preserve">La EMPRESA </w:t>
            </w:r>
          </w:p>
        </w:tc>
      </w:tr>
    </w:tbl>
    <w:p w14:paraId="2FB8BEA0" w14:textId="686CF3B1" w:rsidR="00130BDA" w:rsidRDefault="00130BDA" w:rsidP="00893F88">
      <w:pPr>
        <w:rPr>
          <w:lang w:val="en-GB"/>
        </w:rPr>
      </w:pPr>
    </w:p>
    <w:p w14:paraId="36CDC616" w14:textId="77777777" w:rsidR="00130BDA" w:rsidRDefault="00130BDA">
      <w:pPr>
        <w:spacing w:line="278" w:lineRule="auto"/>
        <w:rPr>
          <w:lang w:val="en-GB"/>
        </w:rPr>
      </w:pPr>
      <w:r>
        <w:rPr>
          <w:lang w:val="en-GB"/>
        </w:rPr>
        <w:br w:type="page"/>
      </w:r>
    </w:p>
    <w:p w14:paraId="1D6936ED" w14:textId="0F350C57" w:rsidR="00ED15CA" w:rsidRPr="00130BDA" w:rsidRDefault="00130BDA" w:rsidP="00130BDA">
      <w:pPr>
        <w:jc w:val="center"/>
        <w:rPr>
          <w:b/>
          <w:lang w:val="en-GB"/>
        </w:rPr>
      </w:pPr>
      <w:bookmarkStart w:id="0" w:name="_GoBack"/>
      <w:r w:rsidRPr="00130BDA">
        <w:rPr>
          <w:b/>
          <w:lang w:val="en-GB"/>
        </w:rPr>
        <w:t>ANEXO I</w:t>
      </w:r>
      <w:bookmarkEnd w:id="0"/>
    </w:p>
    <w:sectPr w:rsidR="00ED15CA" w:rsidRPr="00130BDA">
      <w:footerReference w:type="default" r:id="rId9"/>
      <w:pgSz w:w="11906" w:h="16838"/>
      <w:pgMar w:top="1417" w:right="1701" w:bottom="1417"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84CDBF" w16cid:durableId="43AC43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DC5A6" w14:textId="77777777" w:rsidR="009A25C1" w:rsidRDefault="009A25C1" w:rsidP="00DD39E5">
      <w:pPr>
        <w:spacing w:after="0" w:line="240" w:lineRule="auto"/>
      </w:pPr>
      <w:r>
        <w:separator/>
      </w:r>
    </w:p>
  </w:endnote>
  <w:endnote w:type="continuationSeparator" w:id="0">
    <w:p w14:paraId="7412CA9C" w14:textId="77777777" w:rsidR="009A25C1" w:rsidRDefault="009A25C1" w:rsidP="00DD3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venir Next LT Pro">
    <w:altName w:val="Arial"/>
    <w:charset w:val="4D"/>
    <w:family w:val="swiss"/>
    <w:pitch w:val="variable"/>
    <w:sig w:usb0="00000001"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7706296"/>
      <w:docPartObj>
        <w:docPartGallery w:val="Page Numbers (Bottom of Page)"/>
        <w:docPartUnique/>
      </w:docPartObj>
    </w:sdtPr>
    <w:sdtEndPr/>
    <w:sdtContent>
      <w:p w14:paraId="2D7849FF" w14:textId="06379F77" w:rsidR="00DD39E5" w:rsidRDefault="00DD39E5">
        <w:pPr>
          <w:pStyle w:val="Piedepgina"/>
          <w:jc w:val="center"/>
        </w:pPr>
        <w:r>
          <w:fldChar w:fldCharType="begin"/>
        </w:r>
        <w:r>
          <w:instrText>PAGE   \* MERGEFORMAT</w:instrText>
        </w:r>
        <w:r>
          <w:fldChar w:fldCharType="separate"/>
        </w:r>
        <w:r w:rsidR="00C07DC5">
          <w:rPr>
            <w:noProof/>
          </w:rPr>
          <w:t>1</w:t>
        </w:r>
        <w:r>
          <w:fldChar w:fldCharType="end"/>
        </w:r>
      </w:p>
    </w:sdtContent>
  </w:sdt>
  <w:p w14:paraId="2EBF9A8E" w14:textId="77777777" w:rsidR="00DD39E5" w:rsidRDefault="00DD39E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5EB98" w14:textId="77777777" w:rsidR="009A25C1" w:rsidRDefault="009A25C1" w:rsidP="00DD39E5">
      <w:pPr>
        <w:spacing w:after="0" w:line="240" w:lineRule="auto"/>
      </w:pPr>
      <w:r>
        <w:separator/>
      </w:r>
    </w:p>
  </w:footnote>
  <w:footnote w:type="continuationSeparator" w:id="0">
    <w:p w14:paraId="08F898D4" w14:textId="77777777" w:rsidR="009A25C1" w:rsidRDefault="009A25C1" w:rsidP="00DD39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16BDB"/>
    <w:multiLevelType w:val="hybridMultilevel"/>
    <w:tmpl w:val="D3529136"/>
    <w:lvl w:ilvl="0" w:tplc="64405E3A">
      <w:start w:val="1"/>
      <w:numFmt w:val="upperRoman"/>
      <w:lvlText w:val="%1."/>
      <w:lvlJc w:val="left"/>
      <w:pPr>
        <w:ind w:left="1080" w:hanging="72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15:restartNumberingAfterBreak="0">
    <w:nsid w:val="18E00775"/>
    <w:multiLevelType w:val="hybridMultilevel"/>
    <w:tmpl w:val="9EB6580E"/>
    <w:lvl w:ilvl="0" w:tplc="0C0A0001">
      <w:start w:val="1"/>
      <w:numFmt w:val="bullet"/>
      <w:lvlText w:val=""/>
      <w:lvlJc w:val="left"/>
      <w:pPr>
        <w:ind w:left="1287" w:hanging="360"/>
      </w:pPr>
      <w:rPr>
        <w:rFonts w:ascii="Symbol" w:hAnsi="Symbol" w:hint="default"/>
      </w:rPr>
    </w:lvl>
    <w:lvl w:ilvl="1" w:tplc="0C0A0003">
      <w:start w:val="1"/>
      <w:numFmt w:val="bullet"/>
      <w:lvlText w:val="o"/>
      <w:lvlJc w:val="left"/>
      <w:pPr>
        <w:ind w:left="2007" w:hanging="360"/>
      </w:pPr>
      <w:rPr>
        <w:rFonts w:ascii="Courier New" w:hAnsi="Courier New" w:cs="Courier New" w:hint="default"/>
      </w:rPr>
    </w:lvl>
    <w:lvl w:ilvl="2" w:tplc="0C0A0005">
      <w:start w:val="1"/>
      <w:numFmt w:val="bullet"/>
      <w:lvlText w:val=""/>
      <w:lvlJc w:val="left"/>
      <w:pPr>
        <w:ind w:left="2727" w:hanging="360"/>
      </w:pPr>
      <w:rPr>
        <w:rFonts w:ascii="Wingdings" w:hAnsi="Wingdings" w:hint="default"/>
      </w:rPr>
    </w:lvl>
    <w:lvl w:ilvl="3" w:tplc="0C0A0001">
      <w:start w:val="1"/>
      <w:numFmt w:val="bullet"/>
      <w:lvlText w:val=""/>
      <w:lvlJc w:val="left"/>
      <w:pPr>
        <w:ind w:left="3447" w:hanging="360"/>
      </w:pPr>
      <w:rPr>
        <w:rFonts w:ascii="Symbol" w:hAnsi="Symbol" w:hint="default"/>
      </w:rPr>
    </w:lvl>
    <w:lvl w:ilvl="4" w:tplc="0C0A0003">
      <w:start w:val="1"/>
      <w:numFmt w:val="bullet"/>
      <w:lvlText w:val="o"/>
      <w:lvlJc w:val="left"/>
      <w:pPr>
        <w:ind w:left="4167" w:hanging="360"/>
      </w:pPr>
      <w:rPr>
        <w:rFonts w:ascii="Courier New" w:hAnsi="Courier New" w:cs="Courier New" w:hint="default"/>
      </w:rPr>
    </w:lvl>
    <w:lvl w:ilvl="5" w:tplc="0C0A0005">
      <w:start w:val="1"/>
      <w:numFmt w:val="bullet"/>
      <w:lvlText w:val=""/>
      <w:lvlJc w:val="left"/>
      <w:pPr>
        <w:ind w:left="4887" w:hanging="360"/>
      </w:pPr>
      <w:rPr>
        <w:rFonts w:ascii="Wingdings" w:hAnsi="Wingdings" w:hint="default"/>
      </w:rPr>
    </w:lvl>
    <w:lvl w:ilvl="6" w:tplc="0C0A0001">
      <w:start w:val="1"/>
      <w:numFmt w:val="bullet"/>
      <w:lvlText w:val=""/>
      <w:lvlJc w:val="left"/>
      <w:pPr>
        <w:ind w:left="5607" w:hanging="360"/>
      </w:pPr>
      <w:rPr>
        <w:rFonts w:ascii="Symbol" w:hAnsi="Symbol" w:hint="default"/>
      </w:rPr>
    </w:lvl>
    <w:lvl w:ilvl="7" w:tplc="0C0A0003">
      <w:start w:val="1"/>
      <w:numFmt w:val="bullet"/>
      <w:lvlText w:val="o"/>
      <w:lvlJc w:val="left"/>
      <w:pPr>
        <w:ind w:left="6327" w:hanging="360"/>
      </w:pPr>
      <w:rPr>
        <w:rFonts w:ascii="Courier New" w:hAnsi="Courier New" w:cs="Courier New" w:hint="default"/>
      </w:rPr>
    </w:lvl>
    <w:lvl w:ilvl="8" w:tplc="0C0A0005">
      <w:start w:val="1"/>
      <w:numFmt w:val="bullet"/>
      <w:lvlText w:val=""/>
      <w:lvlJc w:val="left"/>
      <w:pPr>
        <w:ind w:left="7047" w:hanging="360"/>
      </w:pPr>
      <w:rPr>
        <w:rFonts w:ascii="Wingdings" w:hAnsi="Wingdings" w:hint="default"/>
      </w:rPr>
    </w:lvl>
  </w:abstractNum>
  <w:abstractNum w:abstractNumId="2" w15:restartNumberingAfterBreak="0">
    <w:nsid w:val="4091313F"/>
    <w:multiLevelType w:val="hybridMultilevel"/>
    <w:tmpl w:val="03B0CA9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61221CA5"/>
    <w:multiLevelType w:val="hybridMultilevel"/>
    <w:tmpl w:val="E1A88D00"/>
    <w:lvl w:ilvl="0" w:tplc="0C2A1346">
      <w:start w:val="1"/>
      <w:numFmt w:val="upperRoman"/>
      <w:lvlText w:val="%1."/>
      <w:lvlJc w:val="left"/>
      <w:pPr>
        <w:ind w:left="723" w:hanging="720"/>
      </w:pPr>
      <w:rPr>
        <w:rFonts w:hint="default"/>
        <w:b/>
      </w:rPr>
    </w:lvl>
    <w:lvl w:ilvl="1" w:tplc="0C0A0019" w:tentative="1">
      <w:start w:val="1"/>
      <w:numFmt w:val="lowerLetter"/>
      <w:lvlText w:val="%2."/>
      <w:lvlJc w:val="left"/>
      <w:pPr>
        <w:ind w:left="1083" w:hanging="360"/>
      </w:pPr>
    </w:lvl>
    <w:lvl w:ilvl="2" w:tplc="0C0A001B" w:tentative="1">
      <w:start w:val="1"/>
      <w:numFmt w:val="lowerRoman"/>
      <w:lvlText w:val="%3."/>
      <w:lvlJc w:val="right"/>
      <w:pPr>
        <w:ind w:left="1803" w:hanging="180"/>
      </w:pPr>
    </w:lvl>
    <w:lvl w:ilvl="3" w:tplc="0C0A000F" w:tentative="1">
      <w:start w:val="1"/>
      <w:numFmt w:val="decimal"/>
      <w:lvlText w:val="%4."/>
      <w:lvlJc w:val="left"/>
      <w:pPr>
        <w:ind w:left="2523" w:hanging="360"/>
      </w:pPr>
    </w:lvl>
    <w:lvl w:ilvl="4" w:tplc="0C0A0019" w:tentative="1">
      <w:start w:val="1"/>
      <w:numFmt w:val="lowerLetter"/>
      <w:lvlText w:val="%5."/>
      <w:lvlJc w:val="left"/>
      <w:pPr>
        <w:ind w:left="3243" w:hanging="360"/>
      </w:pPr>
    </w:lvl>
    <w:lvl w:ilvl="5" w:tplc="0C0A001B" w:tentative="1">
      <w:start w:val="1"/>
      <w:numFmt w:val="lowerRoman"/>
      <w:lvlText w:val="%6."/>
      <w:lvlJc w:val="right"/>
      <w:pPr>
        <w:ind w:left="3963" w:hanging="180"/>
      </w:pPr>
    </w:lvl>
    <w:lvl w:ilvl="6" w:tplc="0C0A000F" w:tentative="1">
      <w:start w:val="1"/>
      <w:numFmt w:val="decimal"/>
      <w:lvlText w:val="%7."/>
      <w:lvlJc w:val="left"/>
      <w:pPr>
        <w:ind w:left="4683" w:hanging="360"/>
      </w:pPr>
    </w:lvl>
    <w:lvl w:ilvl="7" w:tplc="0C0A0019" w:tentative="1">
      <w:start w:val="1"/>
      <w:numFmt w:val="lowerLetter"/>
      <w:lvlText w:val="%8."/>
      <w:lvlJc w:val="left"/>
      <w:pPr>
        <w:ind w:left="5403" w:hanging="360"/>
      </w:pPr>
    </w:lvl>
    <w:lvl w:ilvl="8" w:tplc="0C0A001B" w:tentative="1">
      <w:start w:val="1"/>
      <w:numFmt w:val="lowerRoman"/>
      <w:lvlText w:val="%9."/>
      <w:lvlJc w:val="right"/>
      <w:pPr>
        <w:ind w:left="6123" w:hanging="180"/>
      </w:pPr>
    </w:lvl>
  </w:abstractNum>
  <w:abstractNum w:abstractNumId="4" w15:restartNumberingAfterBreak="0">
    <w:nsid w:val="679B6524"/>
    <w:multiLevelType w:val="hybridMultilevel"/>
    <w:tmpl w:val="C53C1E3A"/>
    <w:lvl w:ilvl="0" w:tplc="E788F4C2">
      <w:start w:val="1"/>
      <w:numFmt w:val="upperLetter"/>
      <w:lvlText w:val="%1)"/>
      <w:lvlJc w:val="left"/>
      <w:pPr>
        <w:ind w:left="1020" w:hanging="360"/>
      </w:pPr>
    </w:lvl>
    <w:lvl w:ilvl="1" w:tplc="6BE24348">
      <w:start w:val="1"/>
      <w:numFmt w:val="upperLetter"/>
      <w:lvlText w:val="%2)"/>
      <w:lvlJc w:val="left"/>
      <w:pPr>
        <w:ind w:left="1020" w:hanging="360"/>
      </w:pPr>
    </w:lvl>
    <w:lvl w:ilvl="2" w:tplc="7B2A5EA0">
      <w:start w:val="1"/>
      <w:numFmt w:val="upperLetter"/>
      <w:lvlText w:val="%3)"/>
      <w:lvlJc w:val="left"/>
      <w:pPr>
        <w:ind w:left="1020" w:hanging="360"/>
      </w:pPr>
    </w:lvl>
    <w:lvl w:ilvl="3" w:tplc="917E0CA2">
      <w:start w:val="1"/>
      <w:numFmt w:val="upperLetter"/>
      <w:lvlText w:val="%4)"/>
      <w:lvlJc w:val="left"/>
      <w:pPr>
        <w:ind w:left="1020" w:hanging="360"/>
      </w:pPr>
    </w:lvl>
    <w:lvl w:ilvl="4" w:tplc="EA10212A">
      <w:start w:val="1"/>
      <w:numFmt w:val="upperLetter"/>
      <w:lvlText w:val="%5)"/>
      <w:lvlJc w:val="left"/>
      <w:pPr>
        <w:ind w:left="1020" w:hanging="360"/>
      </w:pPr>
    </w:lvl>
    <w:lvl w:ilvl="5" w:tplc="D32A9A34">
      <w:start w:val="1"/>
      <w:numFmt w:val="upperLetter"/>
      <w:lvlText w:val="%6)"/>
      <w:lvlJc w:val="left"/>
      <w:pPr>
        <w:ind w:left="1020" w:hanging="360"/>
      </w:pPr>
    </w:lvl>
    <w:lvl w:ilvl="6" w:tplc="5C4C38BE">
      <w:start w:val="1"/>
      <w:numFmt w:val="upperLetter"/>
      <w:lvlText w:val="%7)"/>
      <w:lvlJc w:val="left"/>
      <w:pPr>
        <w:ind w:left="1020" w:hanging="360"/>
      </w:pPr>
    </w:lvl>
    <w:lvl w:ilvl="7" w:tplc="2F52D690">
      <w:start w:val="1"/>
      <w:numFmt w:val="upperLetter"/>
      <w:lvlText w:val="%8)"/>
      <w:lvlJc w:val="left"/>
      <w:pPr>
        <w:ind w:left="1020" w:hanging="360"/>
      </w:pPr>
    </w:lvl>
    <w:lvl w:ilvl="8" w:tplc="EF8EDE50">
      <w:start w:val="1"/>
      <w:numFmt w:val="upperLetter"/>
      <w:lvlText w:val="%9)"/>
      <w:lvlJc w:val="left"/>
      <w:pPr>
        <w:ind w:left="1020" w:hanging="360"/>
      </w:pPr>
    </w:lvl>
  </w:abstractNum>
  <w:abstractNum w:abstractNumId="5" w15:restartNumberingAfterBreak="0">
    <w:nsid w:val="6EBE2C33"/>
    <w:multiLevelType w:val="hybridMultilevel"/>
    <w:tmpl w:val="69D46F98"/>
    <w:lvl w:ilvl="0" w:tplc="32369736">
      <w:start w:val="2"/>
      <w:numFmt w:val="bullet"/>
      <w:lvlText w:val="-"/>
      <w:lvlJc w:val="left"/>
      <w:pPr>
        <w:ind w:left="720" w:hanging="360"/>
      </w:pPr>
      <w:rPr>
        <w:rFonts w:ascii="Microsoft Sans Serif" w:eastAsiaTheme="minorHAnsi" w:hAnsi="Microsoft Sans Serif" w:cs="Microsoft Sans Serif"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7F583864"/>
    <w:multiLevelType w:val="multilevel"/>
    <w:tmpl w:val="3470361E"/>
    <w:lvl w:ilvl="0">
      <w:start w:val="1"/>
      <w:numFmt w:val="bullet"/>
      <w:lvlText w:val=""/>
      <w:lvlJc w:val="left"/>
      <w:pPr>
        <w:ind w:left="360" w:hanging="360"/>
      </w:pPr>
      <w:rPr>
        <w:rFonts w:ascii="Symbol" w:hAnsi="Symbol" w:hint="default"/>
      </w:r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6"/>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5CA"/>
    <w:rsid w:val="00004627"/>
    <w:rsid w:val="00035D26"/>
    <w:rsid w:val="00051EB6"/>
    <w:rsid w:val="00086514"/>
    <w:rsid w:val="00097612"/>
    <w:rsid w:val="00130BDA"/>
    <w:rsid w:val="00193665"/>
    <w:rsid w:val="00200D96"/>
    <w:rsid w:val="00270118"/>
    <w:rsid w:val="00270CFB"/>
    <w:rsid w:val="00271580"/>
    <w:rsid w:val="002A2DCE"/>
    <w:rsid w:val="002D338A"/>
    <w:rsid w:val="002F3B22"/>
    <w:rsid w:val="00321AAA"/>
    <w:rsid w:val="00325F85"/>
    <w:rsid w:val="0034197B"/>
    <w:rsid w:val="00363138"/>
    <w:rsid w:val="004F32F6"/>
    <w:rsid w:val="00500735"/>
    <w:rsid w:val="00512E6C"/>
    <w:rsid w:val="00516626"/>
    <w:rsid w:val="00525C08"/>
    <w:rsid w:val="005618EB"/>
    <w:rsid w:val="00584B27"/>
    <w:rsid w:val="005F486E"/>
    <w:rsid w:val="00640AEB"/>
    <w:rsid w:val="006A7305"/>
    <w:rsid w:val="006B181A"/>
    <w:rsid w:val="006C01BD"/>
    <w:rsid w:val="0077185E"/>
    <w:rsid w:val="007727DC"/>
    <w:rsid w:val="008034B9"/>
    <w:rsid w:val="00893F88"/>
    <w:rsid w:val="008B5D13"/>
    <w:rsid w:val="008E7053"/>
    <w:rsid w:val="00934544"/>
    <w:rsid w:val="00936CC7"/>
    <w:rsid w:val="0096003C"/>
    <w:rsid w:val="009720CE"/>
    <w:rsid w:val="009A25C1"/>
    <w:rsid w:val="009C04C9"/>
    <w:rsid w:val="00AD6052"/>
    <w:rsid w:val="00B7195D"/>
    <w:rsid w:val="00C07DC5"/>
    <w:rsid w:val="00C11489"/>
    <w:rsid w:val="00CE18EB"/>
    <w:rsid w:val="00D32AEF"/>
    <w:rsid w:val="00D562B4"/>
    <w:rsid w:val="00D676CD"/>
    <w:rsid w:val="00DC37F1"/>
    <w:rsid w:val="00DC74C7"/>
    <w:rsid w:val="00DD39E5"/>
    <w:rsid w:val="00E5695A"/>
    <w:rsid w:val="00E66D5B"/>
    <w:rsid w:val="00EA4835"/>
    <w:rsid w:val="00ED15CA"/>
    <w:rsid w:val="00F118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1AB29"/>
  <w15:chartTrackingRefBased/>
  <w15:docId w15:val="{063F1CA1-D67A-4324-9A61-80BBA61F3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5CA"/>
    <w:pPr>
      <w:spacing w:line="259" w:lineRule="auto"/>
    </w:pPr>
    <w:rPr>
      <w:rFonts w:eastAsiaTheme="minorEastAsia"/>
      <w:kern w:val="0"/>
      <w:sz w:val="22"/>
      <w:szCs w:val="22"/>
      <w:lang w:eastAsia="es-ES"/>
      <w14:ligatures w14:val="none"/>
    </w:rPr>
  </w:style>
  <w:style w:type="paragraph" w:styleId="Ttulo1">
    <w:name w:val="heading 1"/>
    <w:basedOn w:val="Normal"/>
    <w:next w:val="Normal"/>
    <w:link w:val="Ttulo1Car"/>
    <w:uiPriority w:val="9"/>
    <w:qFormat/>
    <w:rsid w:val="00ED15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D15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D15C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D15C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D15C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D15C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D15C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D15C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D15C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D15C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D15C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D15C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D15C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D15C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D15C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D15C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D15C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D15CA"/>
    <w:rPr>
      <w:rFonts w:eastAsiaTheme="majorEastAsia" w:cstheme="majorBidi"/>
      <w:color w:val="272727" w:themeColor="text1" w:themeTint="D8"/>
    </w:rPr>
  </w:style>
  <w:style w:type="paragraph" w:styleId="Puesto">
    <w:name w:val="Title"/>
    <w:basedOn w:val="Normal"/>
    <w:next w:val="Normal"/>
    <w:link w:val="PuestoCar"/>
    <w:uiPriority w:val="10"/>
    <w:qFormat/>
    <w:rsid w:val="00ED15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D15C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D15C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D15C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D15CA"/>
    <w:pPr>
      <w:spacing w:before="160"/>
      <w:jc w:val="center"/>
    </w:pPr>
    <w:rPr>
      <w:i/>
      <w:iCs/>
      <w:color w:val="404040" w:themeColor="text1" w:themeTint="BF"/>
    </w:rPr>
  </w:style>
  <w:style w:type="character" w:customStyle="1" w:styleId="CitaCar">
    <w:name w:val="Cita Car"/>
    <w:basedOn w:val="Fuentedeprrafopredeter"/>
    <w:link w:val="Cita"/>
    <w:uiPriority w:val="29"/>
    <w:rsid w:val="00ED15CA"/>
    <w:rPr>
      <w:i/>
      <w:iCs/>
      <w:color w:val="404040" w:themeColor="text1" w:themeTint="BF"/>
    </w:rPr>
  </w:style>
  <w:style w:type="paragraph" w:styleId="Prrafodelista">
    <w:name w:val="List Paragraph"/>
    <w:basedOn w:val="Normal"/>
    <w:uiPriority w:val="34"/>
    <w:qFormat/>
    <w:rsid w:val="00ED15CA"/>
    <w:pPr>
      <w:ind w:left="720"/>
      <w:contextualSpacing/>
    </w:pPr>
  </w:style>
  <w:style w:type="character" w:styleId="nfasisintenso">
    <w:name w:val="Intense Emphasis"/>
    <w:basedOn w:val="Fuentedeprrafopredeter"/>
    <w:uiPriority w:val="21"/>
    <w:qFormat/>
    <w:rsid w:val="00ED15CA"/>
    <w:rPr>
      <w:i/>
      <w:iCs/>
      <w:color w:val="0F4761" w:themeColor="accent1" w:themeShade="BF"/>
    </w:rPr>
  </w:style>
  <w:style w:type="paragraph" w:styleId="Citadestacada">
    <w:name w:val="Intense Quote"/>
    <w:basedOn w:val="Normal"/>
    <w:next w:val="Normal"/>
    <w:link w:val="CitadestacadaCar"/>
    <w:uiPriority w:val="30"/>
    <w:qFormat/>
    <w:rsid w:val="00ED15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D15CA"/>
    <w:rPr>
      <w:i/>
      <w:iCs/>
      <w:color w:val="0F4761" w:themeColor="accent1" w:themeShade="BF"/>
    </w:rPr>
  </w:style>
  <w:style w:type="character" w:styleId="Referenciaintensa">
    <w:name w:val="Intense Reference"/>
    <w:basedOn w:val="Fuentedeprrafopredeter"/>
    <w:uiPriority w:val="32"/>
    <w:qFormat/>
    <w:rsid w:val="00ED15CA"/>
    <w:rPr>
      <w:b/>
      <w:bCs/>
      <w:smallCaps/>
      <w:color w:val="0F4761" w:themeColor="accent1" w:themeShade="BF"/>
      <w:spacing w:val="5"/>
    </w:rPr>
  </w:style>
  <w:style w:type="character" w:styleId="Refdecomentario">
    <w:name w:val="annotation reference"/>
    <w:basedOn w:val="Fuentedeprrafopredeter"/>
    <w:uiPriority w:val="99"/>
    <w:semiHidden/>
    <w:unhideWhenUsed/>
    <w:rsid w:val="00ED15CA"/>
    <w:rPr>
      <w:sz w:val="16"/>
      <w:szCs w:val="16"/>
    </w:rPr>
  </w:style>
  <w:style w:type="paragraph" w:styleId="Textocomentario">
    <w:name w:val="annotation text"/>
    <w:basedOn w:val="Normal"/>
    <w:link w:val="TextocomentarioCar"/>
    <w:uiPriority w:val="99"/>
    <w:unhideWhenUsed/>
    <w:rsid w:val="00ED15CA"/>
    <w:pPr>
      <w:spacing w:line="240" w:lineRule="auto"/>
    </w:pPr>
    <w:rPr>
      <w:sz w:val="20"/>
      <w:szCs w:val="20"/>
    </w:rPr>
  </w:style>
  <w:style w:type="character" w:customStyle="1" w:styleId="TextocomentarioCar">
    <w:name w:val="Texto comentario Car"/>
    <w:basedOn w:val="Fuentedeprrafopredeter"/>
    <w:link w:val="Textocomentario"/>
    <w:uiPriority w:val="99"/>
    <w:rsid w:val="00ED15CA"/>
    <w:rPr>
      <w:rFonts w:eastAsiaTheme="minorEastAsia"/>
      <w:kern w:val="0"/>
      <w:sz w:val="20"/>
      <w:szCs w:val="20"/>
      <w:lang w:eastAsia="es-ES"/>
      <w14:ligatures w14:val="none"/>
    </w:rPr>
  </w:style>
  <w:style w:type="table" w:styleId="Tablaconcuadrcula">
    <w:name w:val="Table Grid"/>
    <w:basedOn w:val="Tablanormal"/>
    <w:uiPriority w:val="39"/>
    <w:rsid w:val="00DC37F1"/>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584B27"/>
    <w:rPr>
      <w:b/>
      <w:bCs/>
    </w:rPr>
  </w:style>
  <w:style w:type="character" w:customStyle="1" w:styleId="AsuntodelcomentarioCar">
    <w:name w:val="Asunto del comentario Car"/>
    <w:basedOn w:val="TextocomentarioCar"/>
    <w:link w:val="Asuntodelcomentario"/>
    <w:uiPriority w:val="99"/>
    <w:semiHidden/>
    <w:rsid w:val="00584B27"/>
    <w:rPr>
      <w:rFonts w:eastAsiaTheme="minorEastAsia"/>
      <w:b/>
      <w:bCs/>
      <w:kern w:val="0"/>
      <w:sz w:val="20"/>
      <w:szCs w:val="20"/>
      <w:lang w:eastAsia="es-ES"/>
      <w14:ligatures w14:val="none"/>
    </w:rPr>
  </w:style>
  <w:style w:type="paragraph" w:styleId="Encabezado">
    <w:name w:val="header"/>
    <w:basedOn w:val="Normal"/>
    <w:link w:val="EncabezadoCar"/>
    <w:uiPriority w:val="99"/>
    <w:unhideWhenUsed/>
    <w:rsid w:val="00DD39E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D39E5"/>
    <w:rPr>
      <w:rFonts w:eastAsiaTheme="minorEastAsia"/>
      <w:kern w:val="0"/>
      <w:sz w:val="22"/>
      <w:szCs w:val="22"/>
      <w:lang w:eastAsia="es-ES"/>
      <w14:ligatures w14:val="none"/>
    </w:rPr>
  </w:style>
  <w:style w:type="paragraph" w:styleId="Piedepgina">
    <w:name w:val="footer"/>
    <w:basedOn w:val="Normal"/>
    <w:link w:val="PiedepginaCar"/>
    <w:uiPriority w:val="99"/>
    <w:unhideWhenUsed/>
    <w:rsid w:val="00DD39E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D39E5"/>
    <w:rPr>
      <w:rFonts w:eastAsiaTheme="minorEastAsia"/>
      <w:kern w:val="0"/>
      <w:sz w:val="22"/>
      <w:szCs w:val="22"/>
      <w:lang w:eastAsia="es-ES"/>
      <w14:ligatures w14:val="none"/>
    </w:rPr>
  </w:style>
  <w:style w:type="paragraph" w:styleId="Textodeglobo">
    <w:name w:val="Balloon Text"/>
    <w:basedOn w:val="Normal"/>
    <w:link w:val="TextodegloboCar"/>
    <w:uiPriority w:val="99"/>
    <w:semiHidden/>
    <w:unhideWhenUsed/>
    <w:rsid w:val="0096003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6003C"/>
    <w:rPr>
      <w:rFonts w:ascii="Segoe UI" w:eastAsiaTheme="minorEastAsia" w:hAnsi="Segoe UI" w:cs="Segoe UI"/>
      <w:kern w:val="0"/>
      <w:sz w:val="18"/>
      <w:szCs w:val="18"/>
      <w:lang w:eastAsia="es-ES"/>
      <w14:ligatures w14:val="none"/>
    </w:rPr>
  </w:style>
  <w:style w:type="paragraph" w:styleId="Revisin">
    <w:name w:val="Revision"/>
    <w:hidden/>
    <w:uiPriority w:val="99"/>
    <w:semiHidden/>
    <w:rsid w:val="00500735"/>
    <w:pPr>
      <w:spacing w:after="0" w:line="240" w:lineRule="auto"/>
    </w:pPr>
    <w:rPr>
      <w:rFonts w:eastAsiaTheme="minorEastAsia"/>
      <w:kern w:val="0"/>
      <w:sz w:val="22"/>
      <w:szCs w:val="22"/>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264459">
      <w:bodyDiv w:val="1"/>
      <w:marLeft w:val="0"/>
      <w:marRight w:val="0"/>
      <w:marTop w:val="0"/>
      <w:marBottom w:val="0"/>
      <w:divBdr>
        <w:top w:val="none" w:sz="0" w:space="0" w:color="auto"/>
        <w:left w:val="none" w:sz="0" w:space="0" w:color="auto"/>
        <w:bottom w:val="none" w:sz="0" w:space="0" w:color="auto"/>
        <w:right w:val="none" w:sz="0" w:space="0" w:color="auto"/>
      </w:divBdr>
    </w:div>
    <w:div w:id="1120295415">
      <w:bodyDiv w:val="1"/>
      <w:marLeft w:val="0"/>
      <w:marRight w:val="0"/>
      <w:marTop w:val="0"/>
      <w:marBottom w:val="0"/>
      <w:divBdr>
        <w:top w:val="none" w:sz="0" w:space="0" w:color="auto"/>
        <w:left w:val="none" w:sz="0" w:space="0" w:color="auto"/>
        <w:bottom w:val="none" w:sz="0" w:space="0" w:color="auto"/>
        <w:right w:val="none" w:sz="0" w:space="0" w:color="auto"/>
      </w:divBdr>
    </w:div>
    <w:div w:id="1229000604">
      <w:bodyDiv w:val="1"/>
      <w:marLeft w:val="0"/>
      <w:marRight w:val="0"/>
      <w:marTop w:val="0"/>
      <w:marBottom w:val="0"/>
      <w:divBdr>
        <w:top w:val="none" w:sz="0" w:space="0" w:color="auto"/>
        <w:left w:val="none" w:sz="0" w:space="0" w:color="auto"/>
        <w:bottom w:val="none" w:sz="0" w:space="0" w:color="auto"/>
        <w:right w:val="none" w:sz="0" w:space="0" w:color="auto"/>
      </w:divBdr>
    </w:div>
    <w:div w:id="155446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i_18d3174618a5b16b22"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2335</Words>
  <Characters>12843</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Arnaiz Medina</dc:creator>
  <cp:keywords/>
  <dc:description/>
  <cp:lastModifiedBy>MARIA MARIN SAN JOSE</cp:lastModifiedBy>
  <cp:revision>3</cp:revision>
  <dcterms:created xsi:type="dcterms:W3CDTF">2024-09-10T09:27:00Z</dcterms:created>
  <dcterms:modified xsi:type="dcterms:W3CDTF">2024-09-10T09:28:00Z</dcterms:modified>
</cp:coreProperties>
</file>